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31" w:rsidRPr="00C67F50" w:rsidRDefault="00837D31" w:rsidP="000402D1">
      <w:pPr>
        <w:ind w:firstLineChars="500" w:firstLine="1100"/>
        <w:rPr>
          <w:rFonts w:asciiTheme="minorEastAsia" w:hAnsiTheme="minorEastAsia"/>
          <w:sz w:val="24"/>
          <w:szCs w:val="24"/>
        </w:rPr>
      </w:pPr>
      <w:r w:rsidRPr="000402D1">
        <w:rPr>
          <w:rFonts w:asciiTheme="minorEastAsia" w:hAnsiTheme="minorEastAsia"/>
          <w:sz w:val="22"/>
        </w:rPr>
        <w:t xml:space="preserve"> </w:t>
      </w:r>
      <w:r w:rsidRPr="00C67F50">
        <w:rPr>
          <w:rFonts w:asciiTheme="minorEastAsia" w:hAnsiTheme="minorEastAsia" w:hint="eastAsia"/>
          <w:sz w:val="24"/>
          <w:szCs w:val="24"/>
        </w:rPr>
        <w:t>通所型サービス（緩和した基準によるサービス）運営規程</w:t>
      </w:r>
      <w:r w:rsidRPr="00C67F50">
        <w:rPr>
          <w:rFonts w:asciiTheme="minorEastAsia" w:hAnsiTheme="minorEastAsia"/>
          <w:sz w:val="24"/>
          <w:szCs w:val="24"/>
        </w:rPr>
        <w:t>(</w:t>
      </w:r>
      <w:r w:rsidRPr="00C67F50">
        <w:rPr>
          <w:rFonts w:asciiTheme="minorEastAsia" w:hAnsiTheme="minorEastAsia" w:hint="eastAsia"/>
          <w:sz w:val="24"/>
          <w:szCs w:val="24"/>
        </w:rPr>
        <w:t>例</w:t>
      </w:r>
      <w:r w:rsidRPr="00C67F50">
        <w:rPr>
          <w:rFonts w:asciiTheme="minorEastAsia" w:hAnsiTheme="minorEastAsia"/>
          <w:sz w:val="24"/>
          <w:szCs w:val="24"/>
        </w:rPr>
        <w:t>)</w:t>
      </w:r>
    </w:p>
    <w:p w:rsidR="00837D31" w:rsidRPr="00C67F50" w:rsidRDefault="00837D31" w:rsidP="00837D31">
      <w:pPr>
        <w:rPr>
          <w:rFonts w:asciiTheme="minorEastAsia" w:hAnsiTheme="minorEastAsia"/>
          <w:sz w:val="24"/>
          <w:szCs w:val="24"/>
        </w:rPr>
      </w:pPr>
    </w:p>
    <w:p w:rsidR="00837D31" w:rsidRPr="00C67F50" w:rsidRDefault="00837D31" w:rsidP="00837D31">
      <w:pPr>
        <w:rPr>
          <w:rFonts w:asciiTheme="minorEastAsia" w:hAnsiTheme="minorEastAsia"/>
          <w:sz w:val="24"/>
          <w:szCs w:val="24"/>
        </w:rPr>
      </w:pPr>
      <w:r w:rsidRPr="00C67F50">
        <w:rPr>
          <w:rFonts w:asciiTheme="minorEastAsia" w:hAnsiTheme="minorEastAsia" w:hint="eastAsia"/>
          <w:sz w:val="24"/>
          <w:szCs w:val="24"/>
        </w:rPr>
        <w:t>（事業の目的）</w:t>
      </w:r>
    </w:p>
    <w:p w:rsidR="00837D31" w:rsidRPr="00C67F50" w:rsidRDefault="00837D31" w:rsidP="00C67F50">
      <w:pPr>
        <w:ind w:left="240" w:hangingChars="100" w:hanging="240"/>
        <w:rPr>
          <w:rFonts w:asciiTheme="minorEastAsia" w:hAnsiTheme="minorEastAsia"/>
          <w:sz w:val="24"/>
          <w:szCs w:val="24"/>
        </w:rPr>
      </w:pPr>
      <w:r w:rsidRPr="00C67F50">
        <w:rPr>
          <w:rFonts w:asciiTheme="minorEastAsia" w:hAnsiTheme="minorEastAsia" w:hint="eastAsia"/>
          <w:sz w:val="24"/>
          <w:szCs w:val="24"/>
        </w:rPr>
        <w:t>第１条</w:t>
      </w:r>
      <w:r w:rsidR="006B036E" w:rsidRPr="00C67F50">
        <w:rPr>
          <w:rFonts w:asciiTheme="minorEastAsia" w:hAnsiTheme="minorEastAsia" w:hint="eastAsia"/>
          <w:sz w:val="24"/>
          <w:szCs w:val="24"/>
        </w:rPr>
        <w:t xml:space="preserve">　</w:t>
      </w:r>
      <w:r w:rsidRPr="00C67F50">
        <w:rPr>
          <w:rFonts w:asciiTheme="minorEastAsia" w:hAnsiTheme="minorEastAsia" w:hint="eastAsia"/>
          <w:sz w:val="24"/>
          <w:szCs w:val="24"/>
        </w:rPr>
        <w:t>株式会社○○（以下「事業者」という。）が運営する○○デイサービスセンター（以下「事業所」という。）が行う通所型サービスの事業の適正な運営を確保するために人員及び管理運営に関する事項を定め、要支援状態等にある高齢者（以下「利用者」という。）に対し、その有する能力に応じ自立した日常生活をその居宅において営むことができるよう通所型サービスを行い、利用者の心身の特性を踏まえ、生活の質の確保及び向上を図るとともに、安心して日常生活を過すことができるようサービスを提供することを目的とする。</w:t>
      </w:r>
    </w:p>
    <w:p w:rsidR="00837D31" w:rsidRPr="00253112" w:rsidRDefault="00837D31" w:rsidP="00837D31">
      <w:pPr>
        <w:rPr>
          <w:rFonts w:asciiTheme="minorEastAsia" w:hAnsiTheme="minorEastAsia"/>
          <w:sz w:val="24"/>
          <w:szCs w:val="24"/>
        </w:rPr>
      </w:pPr>
    </w:p>
    <w:p w:rsidR="00837D31" w:rsidRPr="00C67F50" w:rsidRDefault="00837D31" w:rsidP="00837D31">
      <w:pPr>
        <w:rPr>
          <w:rFonts w:asciiTheme="minorEastAsia" w:hAnsiTheme="minorEastAsia"/>
          <w:sz w:val="24"/>
          <w:szCs w:val="24"/>
        </w:rPr>
      </w:pPr>
      <w:r w:rsidRPr="00C67F50">
        <w:rPr>
          <w:rFonts w:asciiTheme="minorEastAsia" w:hAnsiTheme="minorEastAsia" w:hint="eastAsia"/>
          <w:sz w:val="24"/>
          <w:szCs w:val="24"/>
        </w:rPr>
        <w:t>（通所型サービスの運営の方針）</w:t>
      </w:r>
    </w:p>
    <w:p w:rsidR="006B036E" w:rsidRPr="00C67F50" w:rsidRDefault="00837D31" w:rsidP="00C67F50">
      <w:pPr>
        <w:ind w:left="240" w:hangingChars="100" w:hanging="240"/>
        <w:rPr>
          <w:rFonts w:asciiTheme="minorEastAsia" w:hAnsiTheme="minorEastAsia"/>
          <w:sz w:val="24"/>
          <w:szCs w:val="24"/>
        </w:rPr>
      </w:pPr>
      <w:r w:rsidRPr="00C67F50">
        <w:rPr>
          <w:rFonts w:asciiTheme="minorEastAsia" w:hAnsiTheme="minorEastAsia" w:hint="eastAsia"/>
          <w:sz w:val="24"/>
          <w:szCs w:val="24"/>
        </w:rPr>
        <w:t>第２条</w:t>
      </w:r>
      <w:r w:rsidR="006B036E" w:rsidRPr="00C67F50">
        <w:rPr>
          <w:rFonts w:asciiTheme="minorEastAsia" w:hAnsiTheme="minorEastAsia" w:hint="eastAsia"/>
          <w:sz w:val="24"/>
          <w:szCs w:val="24"/>
        </w:rPr>
        <w:t xml:space="preserve">　</w:t>
      </w:r>
      <w:r w:rsidRPr="00C67F50">
        <w:rPr>
          <w:rFonts w:asciiTheme="minorEastAsia" w:hAnsiTheme="minorEastAsia" w:hint="eastAsia"/>
          <w:sz w:val="24"/>
          <w:szCs w:val="24"/>
        </w:rPr>
        <w:t>事業者は、要支援者等が可能な限りその居宅において、自立した日常生活を営むことができるよう、必要な日常生活上の支援及び機能訓練を行うことにより、利用者の心身機能の維持回復を図ることをもって、利用者の生活機能の維持又は向上を目指すものとする。</w:t>
      </w:r>
    </w:p>
    <w:p w:rsidR="00837D31" w:rsidRPr="00C67F50" w:rsidRDefault="00837D31" w:rsidP="00C67F50">
      <w:pPr>
        <w:ind w:left="240" w:hangingChars="100" w:hanging="240"/>
        <w:rPr>
          <w:rFonts w:asciiTheme="minorEastAsia" w:hAnsiTheme="minorEastAsia"/>
          <w:sz w:val="24"/>
          <w:szCs w:val="24"/>
        </w:rPr>
      </w:pPr>
      <w:r w:rsidRPr="00C67F50">
        <w:rPr>
          <w:rFonts w:asciiTheme="minorEastAsia" w:hAnsiTheme="minorEastAsia" w:hint="eastAsia"/>
          <w:sz w:val="24"/>
          <w:szCs w:val="24"/>
        </w:rPr>
        <w:t>２　通所型サービスの実施に当たっては、利用者の意思及び人格を尊重し、常に利用者の立場に立ったサービスの提供に努めるものとする。</w:t>
      </w:r>
    </w:p>
    <w:p w:rsidR="00837D31" w:rsidRPr="00C67F50" w:rsidRDefault="00837D31" w:rsidP="00C67F50">
      <w:pPr>
        <w:ind w:left="240" w:hangingChars="100" w:hanging="240"/>
        <w:rPr>
          <w:rFonts w:asciiTheme="minorEastAsia" w:hAnsiTheme="minorEastAsia"/>
          <w:sz w:val="24"/>
          <w:szCs w:val="24"/>
        </w:rPr>
      </w:pPr>
      <w:r w:rsidRPr="00C67F50">
        <w:rPr>
          <w:rFonts w:asciiTheme="minorEastAsia" w:hAnsiTheme="minorEastAsia" w:hint="eastAsia"/>
          <w:sz w:val="24"/>
          <w:szCs w:val="24"/>
        </w:rPr>
        <w:t>３　通所型サービスの実施に当たっては、利用者の心身機能、環境状況等を把握し、指定介護予防支援事業者（地域包括支援センター）、保険医療機関及び関係市町村などと連携し、効率性・柔軟性を考慮した上で、要支援者等ができることは要支援者等が行うことを基本としたサービス提供に努める。</w:t>
      </w:r>
    </w:p>
    <w:p w:rsidR="00837D31" w:rsidRPr="00C67F50" w:rsidRDefault="00837D31" w:rsidP="00C67F50">
      <w:pPr>
        <w:ind w:left="240" w:hangingChars="100" w:hanging="240"/>
        <w:rPr>
          <w:rFonts w:asciiTheme="minorEastAsia" w:hAnsiTheme="minorEastAsia"/>
          <w:sz w:val="24"/>
          <w:szCs w:val="24"/>
        </w:rPr>
      </w:pPr>
      <w:r w:rsidRPr="00C67F50">
        <w:rPr>
          <w:rFonts w:asciiTheme="minorEastAsia" w:hAnsiTheme="minorEastAsia" w:hint="eastAsia"/>
          <w:sz w:val="24"/>
          <w:szCs w:val="24"/>
        </w:rPr>
        <w:t>４　前項のほか、</w:t>
      </w:r>
      <w:r w:rsidR="00190792" w:rsidRPr="00C67F50">
        <w:rPr>
          <w:rFonts w:asciiTheme="minorEastAsia" w:hAnsiTheme="minorEastAsia" w:hint="eastAsia"/>
          <w:sz w:val="24"/>
          <w:szCs w:val="24"/>
        </w:rPr>
        <w:t>塩尻</w:t>
      </w:r>
      <w:r w:rsidRPr="00C67F50">
        <w:rPr>
          <w:rFonts w:asciiTheme="minorEastAsia" w:hAnsiTheme="minorEastAsia" w:hint="eastAsia"/>
          <w:sz w:val="24"/>
          <w:szCs w:val="24"/>
        </w:rPr>
        <w:t>市が定める基準及びその他の関係法令等の内容を遵守し、事業を実施するものとする。</w:t>
      </w:r>
    </w:p>
    <w:p w:rsidR="00837D31" w:rsidRPr="00C67F50" w:rsidRDefault="00837D31" w:rsidP="00837D31">
      <w:pPr>
        <w:rPr>
          <w:rFonts w:asciiTheme="minorEastAsia" w:hAnsiTheme="minorEastAsia"/>
          <w:sz w:val="24"/>
          <w:szCs w:val="24"/>
        </w:rPr>
      </w:pPr>
    </w:p>
    <w:p w:rsidR="00837D31" w:rsidRPr="00C67F50" w:rsidRDefault="00837D31" w:rsidP="00837D31">
      <w:pPr>
        <w:rPr>
          <w:rFonts w:asciiTheme="minorEastAsia" w:hAnsiTheme="minorEastAsia"/>
          <w:sz w:val="24"/>
          <w:szCs w:val="24"/>
        </w:rPr>
      </w:pPr>
      <w:r w:rsidRPr="00C67F50">
        <w:rPr>
          <w:rFonts w:asciiTheme="minorEastAsia" w:hAnsiTheme="minorEastAsia" w:hint="eastAsia"/>
          <w:sz w:val="24"/>
          <w:szCs w:val="24"/>
        </w:rPr>
        <w:t>（事業所の名称及び所在地）</w:t>
      </w:r>
    </w:p>
    <w:p w:rsidR="00837D31" w:rsidRPr="00C67F50" w:rsidRDefault="00837D31" w:rsidP="00837D31">
      <w:pPr>
        <w:rPr>
          <w:rFonts w:asciiTheme="minorEastAsia" w:hAnsiTheme="minorEastAsia"/>
          <w:sz w:val="24"/>
          <w:szCs w:val="24"/>
        </w:rPr>
      </w:pPr>
      <w:r w:rsidRPr="00C67F50">
        <w:rPr>
          <w:rFonts w:asciiTheme="minorEastAsia" w:hAnsiTheme="minorEastAsia" w:hint="eastAsia"/>
          <w:sz w:val="24"/>
          <w:szCs w:val="24"/>
        </w:rPr>
        <w:t>第３条</w:t>
      </w:r>
      <w:r w:rsidR="006B036E" w:rsidRPr="00C67F50">
        <w:rPr>
          <w:rFonts w:asciiTheme="minorEastAsia" w:hAnsiTheme="minorEastAsia" w:hint="eastAsia"/>
          <w:sz w:val="24"/>
          <w:szCs w:val="24"/>
        </w:rPr>
        <w:t xml:space="preserve">　</w:t>
      </w:r>
      <w:r w:rsidRPr="00C67F50">
        <w:rPr>
          <w:rFonts w:asciiTheme="minorEastAsia" w:hAnsiTheme="minorEastAsia" w:hint="eastAsia"/>
          <w:sz w:val="24"/>
          <w:szCs w:val="24"/>
        </w:rPr>
        <w:t>事業を行う事業所の名称及び所在地は、次のとおりとする。</w:t>
      </w:r>
    </w:p>
    <w:p w:rsidR="00837D31" w:rsidRPr="00C67F50" w:rsidRDefault="00837D31" w:rsidP="00C67F50">
      <w:pPr>
        <w:ind w:firstLineChars="100" w:firstLine="240"/>
        <w:rPr>
          <w:rFonts w:asciiTheme="minorEastAsia" w:hAnsiTheme="minorEastAsia"/>
          <w:sz w:val="24"/>
          <w:szCs w:val="24"/>
        </w:rPr>
      </w:pPr>
      <w:r w:rsidRPr="00C67F50">
        <w:rPr>
          <w:rFonts w:asciiTheme="minorEastAsia" w:hAnsiTheme="minorEastAsia"/>
          <w:sz w:val="24"/>
          <w:szCs w:val="24"/>
        </w:rPr>
        <w:t xml:space="preserve">(1) </w:t>
      </w:r>
      <w:r w:rsidRPr="00C67F50">
        <w:rPr>
          <w:rFonts w:asciiTheme="minorEastAsia" w:hAnsiTheme="minorEastAsia" w:hint="eastAsia"/>
          <w:sz w:val="24"/>
          <w:szCs w:val="24"/>
        </w:rPr>
        <w:t>名称○○デイサービスセンター</w:t>
      </w:r>
    </w:p>
    <w:p w:rsidR="00837D31" w:rsidRPr="00C67F50" w:rsidRDefault="00837D31" w:rsidP="00C67F50">
      <w:pPr>
        <w:ind w:firstLineChars="100" w:firstLine="240"/>
        <w:rPr>
          <w:rFonts w:asciiTheme="minorEastAsia" w:hAnsiTheme="minorEastAsia"/>
          <w:sz w:val="24"/>
          <w:szCs w:val="24"/>
        </w:rPr>
      </w:pPr>
      <w:r w:rsidRPr="00C67F50">
        <w:rPr>
          <w:rFonts w:asciiTheme="minorEastAsia" w:hAnsiTheme="minorEastAsia"/>
          <w:sz w:val="24"/>
          <w:szCs w:val="24"/>
        </w:rPr>
        <w:t xml:space="preserve">(2) </w:t>
      </w:r>
      <w:r w:rsidRPr="00C67F50">
        <w:rPr>
          <w:rFonts w:asciiTheme="minorEastAsia" w:hAnsiTheme="minorEastAsia" w:hint="eastAsia"/>
          <w:sz w:val="24"/>
          <w:szCs w:val="24"/>
        </w:rPr>
        <w:t xml:space="preserve">所在地　</w:t>
      </w:r>
      <w:r w:rsidR="00190792" w:rsidRPr="00C67F50">
        <w:rPr>
          <w:rFonts w:asciiTheme="minorEastAsia" w:hAnsiTheme="minorEastAsia" w:hint="eastAsia"/>
          <w:sz w:val="24"/>
          <w:szCs w:val="24"/>
        </w:rPr>
        <w:t>塩尻</w:t>
      </w:r>
      <w:r w:rsidRPr="00C67F50">
        <w:rPr>
          <w:rFonts w:asciiTheme="minorEastAsia" w:hAnsiTheme="minorEastAsia" w:hint="eastAsia"/>
          <w:sz w:val="24"/>
          <w:szCs w:val="24"/>
        </w:rPr>
        <w:t>市○○　○○番地</w:t>
      </w:r>
    </w:p>
    <w:p w:rsidR="00837D31" w:rsidRPr="00C67F50" w:rsidRDefault="00837D31" w:rsidP="00837D31">
      <w:pPr>
        <w:rPr>
          <w:rFonts w:asciiTheme="minorEastAsia" w:hAnsiTheme="minorEastAsia"/>
          <w:sz w:val="24"/>
          <w:szCs w:val="24"/>
        </w:rPr>
      </w:pPr>
    </w:p>
    <w:p w:rsidR="00837D31" w:rsidRPr="00C67F50" w:rsidRDefault="00837D31" w:rsidP="00837D31">
      <w:pPr>
        <w:rPr>
          <w:rFonts w:asciiTheme="minorEastAsia" w:hAnsiTheme="minorEastAsia"/>
          <w:sz w:val="24"/>
          <w:szCs w:val="24"/>
        </w:rPr>
      </w:pPr>
      <w:r w:rsidRPr="00C67F50">
        <w:rPr>
          <w:rFonts w:asciiTheme="minorEastAsia" w:hAnsiTheme="minorEastAsia" w:hint="eastAsia"/>
          <w:sz w:val="24"/>
          <w:szCs w:val="24"/>
        </w:rPr>
        <w:t>（従業者の資格）</w:t>
      </w:r>
    </w:p>
    <w:p w:rsidR="00837D31" w:rsidRPr="00C67F50" w:rsidRDefault="00837D31" w:rsidP="00C67F50">
      <w:pPr>
        <w:ind w:left="240" w:hangingChars="100" w:hanging="240"/>
        <w:rPr>
          <w:rFonts w:asciiTheme="minorEastAsia" w:hAnsiTheme="minorEastAsia"/>
          <w:sz w:val="24"/>
          <w:szCs w:val="24"/>
        </w:rPr>
      </w:pPr>
      <w:r w:rsidRPr="00C67F50">
        <w:rPr>
          <w:rFonts w:asciiTheme="minorEastAsia" w:hAnsiTheme="minorEastAsia" w:hint="eastAsia"/>
          <w:sz w:val="24"/>
          <w:szCs w:val="24"/>
        </w:rPr>
        <w:t>第４条</w:t>
      </w:r>
      <w:r w:rsidR="006B036E" w:rsidRPr="00C67F50">
        <w:rPr>
          <w:rFonts w:asciiTheme="minorEastAsia" w:hAnsiTheme="minorEastAsia" w:hint="eastAsia"/>
          <w:sz w:val="24"/>
          <w:szCs w:val="24"/>
        </w:rPr>
        <w:t xml:space="preserve">　</w:t>
      </w:r>
      <w:r w:rsidRPr="00C67F50">
        <w:rPr>
          <w:rFonts w:asciiTheme="minorEastAsia" w:hAnsiTheme="minorEastAsia" w:hint="eastAsia"/>
          <w:sz w:val="24"/>
          <w:szCs w:val="24"/>
        </w:rPr>
        <w:t xml:space="preserve">事業所に勤務する従業者（以下「職員」という。）の資格は次の各号に掲げるとおりとする。　</w:t>
      </w:r>
    </w:p>
    <w:p w:rsidR="00837D31" w:rsidRPr="00C67F50" w:rsidRDefault="00837D31" w:rsidP="00C67F50">
      <w:pPr>
        <w:ind w:leftChars="100" w:left="450" w:hangingChars="100" w:hanging="240"/>
        <w:rPr>
          <w:rFonts w:asciiTheme="minorEastAsia" w:hAnsiTheme="minorEastAsia"/>
          <w:sz w:val="24"/>
          <w:szCs w:val="24"/>
        </w:rPr>
      </w:pPr>
      <w:r w:rsidRPr="00C67F50">
        <w:rPr>
          <w:rFonts w:asciiTheme="minorEastAsia" w:hAnsiTheme="minorEastAsia"/>
          <w:sz w:val="24"/>
          <w:szCs w:val="24"/>
        </w:rPr>
        <w:t xml:space="preserve">(1) </w:t>
      </w:r>
      <w:r w:rsidRPr="00C67F50">
        <w:rPr>
          <w:rFonts w:asciiTheme="minorEastAsia" w:hAnsiTheme="minorEastAsia" w:hint="eastAsia"/>
          <w:sz w:val="24"/>
          <w:szCs w:val="24"/>
        </w:rPr>
        <w:t>生活相談員</w:t>
      </w:r>
      <w:r w:rsidR="000402D1" w:rsidRPr="00C67F50">
        <w:rPr>
          <w:rFonts w:asciiTheme="minorEastAsia" w:hAnsiTheme="minorEastAsia" w:hint="eastAsia"/>
          <w:sz w:val="24"/>
          <w:szCs w:val="24"/>
        </w:rPr>
        <w:t>、</w:t>
      </w:r>
      <w:r w:rsidRPr="00C67F50">
        <w:rPr>
          <w:rFonts w:asciiTheme="minorEastAsia" w:hAnsiTheme="minorEastAsia" w:hint="eastAsia"/>
          <w:sz w:val="24"/>
          <w:szCs w:val="24"/>
        </w:rPr>
        <w:t>社会福祉士又は社会福祉主事（任用資格を含む。）又は精神保健福祉士</w:t>
      </w:r>
    </w:p>
    <w:p w:rsidR="00837D31" w:rsidRPr="00C67F50" w:rsidRDefault="00837D31" w:rsidP="00C67F50">
      <w:pPr>
        <w:ind w:firstLineChars="100" w:firstLine="240"/>
        <w:rPr>
          <w:rFonts w:asciiTheme="minorEastAsia" w:hAnsiTheme="minorEastAsia"/>
          <w:sz w:val="24"/>
          <w:szCs w:val="24"/>
        </w:rPr>
      </w:pPr>
      <w:r w:rsidRPr="00C67F50">
        <w:rPr>
          <w:rFonts w:asciiTheme="minorEastAsia" w:hAnsiTheme="minorEastAsia"/>
          <w:sz w:val="24"/>
          <w:szCs w:val="24"/>
        </w:rPr>
        <w:lastRenderedPageBreak/>
        <w:t xml:space="preserve">(2) </w:t>
      </w:r>
      <w:r w:rsidRPr="00C67F50">
        <w:rPr>
          <w:rFonts w:asciiTheme="minorEastAsia" w:hAnsiTheme="minorEastAsia" w:hint="eastAsia"/>
          <w:sz w:val="24"/>
          <w:szCs w:val="24"/>
        </w:rPr>
        <w:t>看護職員</w:t>
      </w:r>
      <w:r w:rsidRPr="00C67F50">
        <w:rPr>
          <w:rFonts w:asciiTheme="minorEastAsia" w:hAnsiTheme="minorEastAsia"/>
          <w:sz w:val="24"/>
          <w:szCs w:val="24"/>
        </w:rPr>
        <w:t xml:space="preserve"> </w:t>
      </w:r>
      <w:r w:rsidRPr="00C67F50">
        <w:rPr>
          <w:rFonts w:asciiTheme="minorEastAsia" w:hAnsiTheme="minorEastAsia" w:hint="eastAsia"/>
          <w:sz w:val="24"/>
          <w:szCs w:val="24"/>
        </w:rPr>
        <w:t>看護師又は准看護師</w:t>
      </w:r>
    </w:p>
    <w:p w:rsidR="00776594" w:rsidRPr="00C67F50" w:rsidRDefault="00837D31" w:rsidP="00C67F50">
      <w:pPr>
        <w:ind w:leftChars="100" w:left="450" w:hangingChars="100" w:hanging="240"/>
        <w:rPr>
          <w:rFonts w:asciiTheme="minorEastAsia" w:hAnsiTheme="minorEastAsia"/>
          <w:sz w:val="24"/>
          <w:szCs w:val="24"/>
        </w:rPr>
      </w:pPr>
      <w:r w:rsidRPr="00C67F50">
        <w:rPr>
          <w:rFonts w:asciiTheme="minorEastAsia" w:hAnsiTheme="minorEastAsia"/>
          <w:sz w:val="24"/>
          <w:szCs w:val="24"/>
        </w:rPr>
        <w:t xml:space="preserve">(3) </w:t>
      </w:r>
      <w:r w:rsidRPr="00C67F50">
        <w:rPr>
          <w:rFonts w:asciiTheme="minorEastAsia" w:hAnsiTheme="minorEastAsia" w:hint="eastAsia"/>
          <w:sz w:val="24"/>
          <w:szCs w:val="24"/>
        </w:rPr>
        <w:t>機能訓練指導員　理学療法士、作業療法士、言語聴覚士、看護職員、柔道整復師又はあん摩マッサージ指圧師</w:t>
      </w:r>
    </w:p>
    <w:p w:rsidR="00837D31" w:rsidRPr="00C67F50" w:rsidRDefault="00837D31" w:rsidP="00837D31">
      <w:pPr>
        <w:pStyle w:val="Default"/>
        <w:rPr>
          <w:rFonts w:asciiTheme="minorEastAsia" w:eastAsiaTheme="minorEastAsia" w:hAnsiTheme="minorEastAsia"/>
        </w:rPr>
      </w:pP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（職員の職種、員数及び職務内容）</w:t>
      </w: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第５条</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この事業所における職員の職種、員数及び職務内容は次のとおりとする。</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(1) </w:t>
      </w:r>
      <w:r w:rsidRPr="00C67F50">
        <w:rPr>
          <w:rFonts w:asciiTheme="minorEastAsia" w:eastAsiaTheme="minorEastAsia" w:hAnsiTheme="minorEastAsia" w:hint="eastAsia"/>
        </w:rPr>
        <w:t>管理者１人</w:t>
      </w:r>
    </w:p>
    <w:p w:rsidR="00837D31" w:rsidRPr="00C67F50" w:rsidRDefault="00837D31" w:rsidP="00C67F50">
      <w:pPr>
        <w:pStyle w:val="Default"/>
        <w:ind w:leftChars="200" w:left="420" w:firstLineChars="100" w:firstLine="240"/>
        <w:rPr>
          <w:rFonts w:asciiTheme="minorEastAsia" w:eastAsiaTheme="minorEastAsia" w:hAnsiTheme="minorEastAsia"/>
        </w:rPr>
      </w:pPr>
      <w:r w:rsidRPr="00C67F50">
        <w:rPr>
          <w:rFonts w:asciiTheme="minorEastAsia" w:eastAsiaTheme="minorEastAsia" w:hAnsiTheme="minorEastAsia" w:hint="eastAsia"/>
        </w:rPr>
        <w:t>職員の管理、業務の実施状況の把握その他事業の管理を一元的に行うとともに、介護保険法等に規定される通所型サービスの事業実施に関し、遵守すべき事項について指揮命令を行う。</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(2) </w:t>
      </w:r>
      <w:r w:rsidRPr="00C67F50">
        <w:rPr>
          <w:rFonts w:asciiTheme="minorEastAsia" w:eastAsiaTheme="minorEastAsia" w:hAnsiTheme="minorEastAsia" w:hint="eastAsia"/>
        </w:rPr>
        <w:t>生活相談員１人以上</w:t>
      </w:r>
    </w:p>
    <w:p w:rsidR="00837D31" w:rsidRPr="00C67F50" w:rsidRDefault="00837D31" w:rsidP="00C67F50">
      <w:pPr>
        <w:pStyle w:val="Default"/>
        <w:ind w:leftChars="200" w:left="420" w:firstLineChars="100" w:firstLine="240"/>
        <w:rPr>
          <w:rFonts w:asciiTheme="minorEastAsia" w:eastAsiaTheme="minorEastAsia" w:hAnsiTheme="minorEastAsia"/>
        </w:rPr>
      </w:pPr>
      <w:r w:rsidRPr="00C67F50">
        <w:rPr>
          <w:rFonts w:asciiTheme="minorEastAsia" w:eastAsiaTheme="minorEastAsia" w:hAnsiTheme="minorEastAsia" w:hint="eastAsia"/>
        </w:rPr>
        <w:t>利用者及び家族の必要な相談に応じるとともに、適切なサービスが提供されるよう事業所内のサービスの調整、他の介護保険施設その他の保健医療サービス又は福祉サービスを提供する者等との連携を行う。</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(3) </w:t>
      </w:r>
      <w:r w:rsidRPr="00C67F50">
        <w:rPr>
          <w:rFonts w:asciiTheme="minorEastAsia" w:eastAsiaTheme="minorEastAsia" w:hAnsiTheme="minorEastAsia" w:hint="eastAsia"/>
        </w:rPr>
        <w:t>看護職員１人以上</w:t>
      </w:r>
    </w:p>
    <w:p w:rsidR="00837D31" w:rsidRPr="00C67F50" w:rsidRDefault="00837D31" w:rsidP="00C67F50">
      <w:pPr>
        <w:pStyle w:val="Default"/>
        <w:ind w:leftChars="200" w:left="420" w:firstLineChars="100" w:firstLine="240"/>
        <w:rPr>
          <w:rFonts w:asciiTheme="minorEastAsia" w:eastAsiaTheme="minorEastAsia" w:hAnsiTheme="minorEastAsia"/>
        </w:rPr>
      </w:pPr>
      <w:r w:rsidRPr="00C67F50">
        <w:rPr>
          <w:rFonts w:asciiTheme="minorEastAsia" w:eastAsiaTheme="minorEastAsia" w:hAnsiTheme="minorEastAsia" w:hint="eastAsia"/>
        </w:rPr>
        <w:t>利用者の健康管理及び看護を行うとともに、事業所における衛生管理等の業務を行う。</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(4) </w:t>
      </w:r>
      <w:r w:rsidRPr="00C67F50">
        <w:rPr>
          <w:rFonts w:asciiTheme="minorEastAsia" w:eastAsiaTheme="minorEastAsia" w:hAnsiTheme="minorEastAsia" w:hint="eastAsia"/>
        </w:rPr>
        <w:t>介護職員１人以上</w:t>
      </w:r>
    </w:p>
    <w:p w:rsidR="00837D31" w:rsidRPr="00C67F50" w:rsidRDefault="00837D31" w:rsidP="00C67F50">
      <w:pPr>
        <w:pStyle w:val="Default"/>
        <w:ind w:leftChars="200" w:left="420" w:firstLineChars="100" w:firstLine="240"/>
        <w:rPr>
          <w:rFonts w:asciiTheme="minorEastAsia" w:eastAsiaTheme="minorEastAsia" w:hAnsiTheme="minorEastAsia"/>
        </w:rPr>
      </w:pPr>
      <w:r w:rsidRPr="00C67F50">
        <w:rPr>
          <w:rFonts w:asciiTheme="minorEastAsia" w:eastAsiaTheme="minorEastAsia" w:hAnsiTheme="minorEastAsia" w:hint="eastAsia"/>
        </w:rPr>
        <w:t>利用者の介護を行い、入浴、排せつ、食事の介護等を行い、自立した日常生活を営むための支援及び介護を行う。</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(5) </w:t>
      </w:r>
      <w:r w:rsidRPr="00C67F50">
        <w:rPr>
          <w:rFonts w:asciiTheme="minorEastAsia" w:eastAsiaTheme="minorEastAsia" w:hAnsiTheme="minorEastAsia" w:hint="eastAsia"/>
        </w:rPr>
        <w:t>機能訓練指導員１人以上</w:t>
      </w:r>
    </w:p>
    <w:p w:rsidR="00837D31" w:rsidRPr="00C67F50" w:rsidRDefault="00837D31" w:rsidP="00C67F50">
      <w:pPr>
        <w:pStyle w:val="Default"/>
        <w:ind w:leftChars="200" w:left="420" w:firstLineChars="100" w:firstLine="240"/>
        <w:rPr>
          <w:rFonts w:asciiTheme="minorEastAsia" w:eastAsiaTheme="minorEastAsia" w:hAnsiTheme="minorEastAsia"/>
        </w:rPr>
      </w:pPr>
      <w:r w:rsidRPr="00C67F50">
        <w:rPr>
          <w:rFonts w:asciiTheme="minorEastAsia" w:eastAsiaTheme="minorEastAsia" w:hAnsiTheme="minorEastAsia" w:hint="eastAsia"/>
        </w:rPr>
        <w:t>利用者が、心身の状況に応じて日常生活を営むのに必要な機能を改善又は維持するための機能訓練を行う。</w:t>
      </w:r>
    </w:p>
    <w:p w:rsidR="00236DC2" w:rsidRPr="00C67F50" w:rsidRDefault="00236DC2" w:rsidP="00837D31">
      <w:pPr>
        <w:pStyle w:val="Default"/>
        <w:rPr>
          <w:rFonts w:asciiTheme="minorEastAsia" w:eastAsiaTheme="minorEastAsia" w:hAnsiTheme="minorEastAsia"/>
        </w:rPr>
      </w:pP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（営業日及び営業時間）</w:t>
      </w: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第６条</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営業日及び営業時間を次のとおりとする。</w:t>
      </w:r>
    </w:p>
    <w:p w:rsidR="00837D31" w:rsidRPr="00C67F50" w:rsidRDefault="00837D31" w:rsidP="00C67F50">
      <w:pPr>
        <w:pStyle w:val="Default"/>
        <w:ind w:leftChars="100" w:left="450" w:hangingChars="100" w:hanging="240"/>
        <w:rPr>
          <w:rFonts w:asciiTheme="minorEastAsia" w:eastAsiaTheme="minorEastAsia" w:hAnsiTheme="minorEastAsia"/>
        </w:rPr>
      </w:pPr>
      <w:r w:rsidRPr="00C67F50">
        <w:rPr>
          <w:rFonts w:asciiTheme="minorEastAsia" w:eastAsiaTheme="minorEastAsia" w:hAnsiTheme="minorEastAsia"/>
        </w:rPr>
        <w:t xml:space="preserve">(1) </w:t>
      </w:r>
      <w:r w:rsidRPr="00C67F50">
        <w:rPr>
          <w:rFonts w:asciiTheme="minorEastAsia" w:eastAsiaTheme="minorEastAsia" w:hAnsiTheme="minorEastAsia" w:hint="eastAsia"/>
        </w:rPr>
        <w:t>営業日は月曜日から金曜日までとし、国民の祝日（振り替え休日を含む）、年末年始（</w:t>
      </w:r>
      <w:r w:rsidRPr="00C67F50">
        <w:rPr>
          <w:rFonts w:asciiTheme="minorEastAsia" w:eastAsiaTheme="minorEastAsia" w:hAnsiTheme="minorEastAsia"/>
        </w:rPr>
        <w:t>12</w:t>
      </w:r>
      <w:r w:rsidRPr="00C67F50">
        <w:rPr>
          <w:rFonts w:asciiTheme="minorEastAsia" w:eastAsiaTheme="minorEastAsia" w:hAnsiTheme="minorEastAsia" w:hint="eastAsia"/>
        </w:rPr>
        <w:t>月</w:t>
      </w:r>
      <w:r w:rsidRPr="00C67F50">
        <w:rPr>
          <w:rFonts w:asciiTheme="minorEastAsia" w:eastAsiaTheme="minorEastAsia" w:hAnsiTheme="minorEastAsia"/>
        </w:rPr>
        <w:t>31</w:t>
      </w:r>
      <w:r w:rsidRPr="00C67F50">
        <w:rPr>
          <w:rFonts w:asciiTheme="minorEastAsia" w:eastAsiaTheme="minorEastAsia" w:hAnsiTheme="minorEastAsia" w:hint="eastAsia"/>
        </w:rPr>
        <w:t>日から１月３日）及びお盆（８月</w:t>
      </w:r>
      <w:r w:rsidRPr="00C67F50">
        <w:rPr>
          <w:rFonts w:asciiTheme="minorEastAsia" w:eastAsiaTheme="minorEastAsia" w:hAnsiTheme="minorEastAsia"/>
        </w:rPr>
        <w:t>13</w:t>
      </w:r>
      <w:r w:rsidRPr="00C67F50">
        <w:rPr>
          <w:rFonts w:asciiTheme="minorEastAsia" w:eastAsiaTheme="minorEastAsia" w:hAnsiTheme="minorEastAsia" w:hint="eastAsia"/>
        </w:rPr>
        <w:t>日から８月</w:t>
      </w:r>
      <w:r w:rsidRPr="00C67F50">
        <w:rPr>
          <w:rFonts w:asciiTheme="minorEastAsia" w:eastAsiaTheme="minorEastAsia" w:hAnsiTheme="minorEastAsia"/>
        </w:rPr>
        <w:t>15</w:t>
      </w:r>
      <w:r w:rsidRPr="00C67F50">
        <w:rPr>
          <w:rFonts w:asciiTheme="minorEastAsia" w:eastAsiaTheme="minorEastAsia" w:hAnsiTheme="minorEastAsia" w:hint="eastAsia"/>
        </w:rPr>
        <w:t>日）を除く。</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(2) </w:t>
      </w:r>
      <w:r w:rsidRPr="00C67F50">
        <w:rPr>
          <w:rFonts w:asciiTheme="minorEastAsia" w:eastAsiaTheme="minorEastAsia" w:hAnsiTheme="minorEastAsia" w:hint="eastAsia"/>
        </w:rPr>
        <w:t>営業時間は午前７時</w:t>
      </w:r>
      <w:r w:rsidRPr="00C67F50">
        <w:rPr>
          <w:rFonts w:asciiTheme="minorEastAsia" w:eastAsiaTheme="minorEastAsia" w:hAnsiTheme="minorEastAsia"/>
        </w:rPr>
        <w:t>30</w:t>
      </w:r>
      <w:r w:rsidRPr="00C67F50">
        <w:rPr>
          <w:rFonts w:asciiTheme="minorEastAsia" w:eastAsiaTheme="minorEastAsia" w:hAnsiTheme="minorEastAsia" w:hint="eastAsia"/>
        </w:rPr>
        <w:t>分から午後７時</w:t>
      </w:r>
      <w:r w:rsidRPr="00C67F50">
        <w:rPr>
          <w:rFonts w:asciiTheme="minorEastAsia" w:eastAsiaTheme="minorEastAsia" w:hAnsiTheme="minorEastAsia"/>
        </w:rPr>
        <w:t>30</w:t>
      </w:r>
      <w:r w:rsidRPr="00C67F50">
        <w:rPr>
          <w:rFonts w:asciiTheme="minorEastAsia" w:eastAsiaTheme="minorEastAsia" w:hAnsiTheme="minorEastAsia" w:hint="eastAsia"/>
        </w:rPr>
        <w:t>分までとする。</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(3) </w:t>
      </w:r>
      <w:r w:rsidRPr="00C67F50">
        <w:rPr>
          <w:rFonts w:asciiTheme="minorEastAsia" w:eastAsiaTheme="minorEastAsia" w:hAnsiTheme="minorEastAsia" w:hint="eastAsia"/>
        </w:rPr>
        <w:t>サービス提供時間は、午前９時から午後４時</w:t>
      </w:r>
      <w:r w:rsidRPr="00C67F50">
        <w:rPr>
          <w:rFonts w:asciiTheme="minorEastAsia" w:eastAsiaTheme="minorEastAsia" w:hAnsiTheme="minorEastAsia"/>
        </w:rPr>
        <w:t>30</w:t>
      </w:r>
      <w:r w:rsidRPr="00C67F50">
        <w:rPr>
          <w:rFonts w:asciiTheme="minorEastAsia" w:eastAsiaTheme="minorEastAsia" w:hAnsiTheme="minorEastAsia" w:hint="eastAsia"/>
        </w:rPr>
        <w:t>分までとする。</w:t>
      </w:r>
    </w:p>
    <w:p w:rsidR="00837D31" w:rsidRPr="00C67F50" w:rsidRDefault="00837D31" w:rsidP="00C67F50">
      <w:pPr>
        <w:pStyle w:val="Default"/>
        <w:ind w:leftChars="100" w:left="450" w:hangingChars="100" w:hanging="240"/>
        <w:rPr>
          <w:rFonts w:asciiTheme="minorEastAsia" w:eastAsiaTheme="minorEastAsia" w:hAnsiTheme="minorEastAsia"/>
        </w:rPr>
      </w:pPr>
      <w:r w:rsidRPr="00C67F50">
        <w:rPr>
          <w:rFonts w:asciiTheme="minorEastAsia" w:eastAsiaTheme="minorEastAsia" w:hAnsiTheme="minorEastAsia"/>
        </w:rPr>
        <w:t xml:space="preserve">(4) </w:t>
      </w:r>
      <w:r w:rsidRPr="00C67F50">
        <w:rPr>
          <w:rFonts w:asciiTheme="minorEastAsia" w:eastAsiaTheme="minorEastAsia" w:hAnsiTheme="minorEastAsia" w:hint="eastAsia"/>
        </w:rPr>
        <w:t>延長時間は、午前７時</w:t>
      </w:r>
      <w:r w:rsidRPr="00C67F50">
        <w:rPr>
          <w:rFonts w:asciiTheme="minorEastAsia" w:eastAsiaTheme="minorEastAsia" w:hAnsiTheme="minorEastAsia"/>
        </w:rPr>
        <w:t>30</w:t>
      </w:r>
      <w:r w:rsidRPr="00C67F50">
        <w:rPr>
          <w:rFonts w:asciiTheme="minorEastAsia" w:eastAsiaTheme="minorEastAsia" w:hAnsiTheme="minorEastAsia" w:hint="eastAsia"/>
        </w:rPr>
        <w:t>分から午前９時まで及び午後４時</w:t>
      </w:r>
      <w:r w:rsidRPr="00C67F50">
        <w:rPr>
          <w:rFonts w:asciiTheme="minorEastAsia" w:eastAsiaTheme="minorEastAsia" w:hAnsiTheme="minorEastAsia"/>
        </w:rPr>
        <w:t>30</w:t>
      </w:r>
      <w:r w:rsidRPr="00C67F50">
        <w:rPr>
          <w:rFonts w:asciiTheme="minorEastAsia" w:eastAsiaTheme="minorEastAsia" w:hAnsiTheme="minorEastAsia" w:hint="eastAsia"/>
        </w:rPr>
        <w:t>分から午後７時</w:t>
      </w:r>
      <w:r w:rsidRPr="00C67F50">
        <w:rPr>
          <w:rFonts w:asciiTheme="minorEastAsia" w:eastAsiaTheme="minorEastAsia" w:hAnsiTheme="minorEastAsia"/>
        </w:rPr>
        <w:t>30</w:t>
      </w:r>
      <w:r w:rsidRPr="00C67F50">
        <w:rPr>
          <w:rFonts w:asciiTheme="minorEastAsia" w:eastAsiaTheme="minorEastAsia" w:hAnsiTheme="minorEastAsia" w:hint="eastAsia"/>
        </w:rPr>
        <w:t>分までとする。</w:t>
      </w:r>
    </w:p>
    <w:p w:rsidR="003D7B55" w:rsidRPr="00C67F50" w:rsidRDefault="003D7B55" w:rsidP="00837D31">
      <w:pPr>
        <w:pStyle w:val="Default"/>
        <w:rPr>
          <w:rFonts w:asciiTheme="minorEastAsia" w:eastAsiaTheme="minorEastAsia" w:hAnsiTheme="minorEastAsia"/>
        </w:rPr>
      </w:pPr>
    </w:p>
    <w:p w:rsidR="00C67F50" w:rsidRDefault="00C67F50" w:rsidP="00837D31">
      <w:pPr>
        <w:pStyle w:val="Default"/>
        <w:rPr>
          <w:rFonts w:asciiTheme="minorEastAsia" w:eastAsiaTheme="minorEastAsia" w:hAnsiTheme="minorEastAsia"/>
        </w:rPr>
      </w:pP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lastRenderedPageBreak/>
        <w:t>（実施単位及び利用定員）</w:t>
      </w: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第７条</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実施単位及び利用定員は次の各号に定めるとおりとする。</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(1) </w:t>
      </w:r>
      <w:r w:rsidRPr="00C67F50">
        <w:rPr>
          <w:rFonts w:asciiTheme="minorEastAsia" w:eastAsiaTheme="minorEastAsia" w:hAnsiTheme="minorEastAsia" w:hint="eastAsia"/>
        </w:rPr>
        <w:t>実施単位１単位</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(2) </w:t>
      </w:r>
      <w:r w:rsidRPr="00C67F50">
        <w:rPr>
          <w:rFonts w:asciiTheme="minorEastAsia" w:eastAsiaTheme="minorEastAsia" w:hAnsiTheme="minorEastAsia" w:hint="eastAsia"/>
        </w:rPr>
        <w:t>利用定員１９人</w:t>
      </w:r>
    </w:p>
    <w:p w:rsidR="00C67F50" w:rsidRDefault="00C67F50" w:rsidP="00837D31">
      <w:pPr>
        <w:pStyle w:val="Default"/>
        <w:rPr>
          <w:rFonts w:asciiTheme="minorEastAsia" w:eastAsiaTheme="minorEastAsia" w:hAnsiTheme="minorEastAsia"/>
        </w:rPr>
      </w:pP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（通所型サービスの内容）</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第８条</w:t>
      </w:r>
      <w:r w:rsidR="00236DC2" w:rsidRPr="00C67F50">
        <w:rPr>
          <w:rFonts w:asciiTheme="minorEastAsia" w:eastAsiaTheme="minorEastAsia" w:hAnsiTheme="minorEastAsia" w:hint="eastAsia"/>
        </w:rPr>
        <w:t xml:space="preserve">　</w:t>
      </w:r>
      <w:r w:rsidR="00E805F2" w:rsidRPr="00C67F50">
        <w:rPr>
          <w:rFonts w:asciiTheme="minorEastAsia" w:eastAsiaTheme="minorEastAsia" w:hAnsiTheme="minorEastAsia" w:hint="eastAsia"/>
        </w:rPr>
        <w:t>通所型サービスの内容は、入浴、</w:t>
      </w:r>
      <w:r w:rsidRPr="00C67F50">
        <w:rPr>
          <w:rFonts w:asciiTheme="minorEastAsia" w:eastAsiaTheme="minorEastAsia" w:hAnsiTheme="minorEastAsia" w:hint="eastAsia"/>
        </w:rPr>
        <w:t>排せつ、食事等の介護、生活等に関する相談及び助言、健康状態の確認、その他日常生活上の世話又は機能訓練若しくは送迎とし、通所型サービスの提供に当たっては次の点に留意するものとする。</w:t>
      </w:r>
    </w:p>
    <w:p w:rsidR="00837D31" w:rsidRPr="00C67F50" w:rsidRDefault="00837D31" w:rsidP="00C67F50">
      <w:pPr>
        <w:pStyle w:val="Default"/>
        <w:ind w:leftChars="98" w:left="446" w:hangingChars="100" w:hanging="240"/>
        <w:rPr>
          <w:rFonts w:asciiTheme="minorEastAsia" w:eastAsiaTheme="minorEastAsia" w:hAnsiTheme="minorEastAsia"/>
        </w:rPr>
      </w:pPr>
      <w:r w:rsidRPr="00C67F50">
        <w:rPr>
          <w:rFonts w:asciiTheme="minorEastAsia" w:eastAsiaTheme="minorEastAsia" w:hAnsiTheme="minorEastAsia"/>
        </w:rPr>
        <w:t xml:space="preserve">(1) </w:t>
      </w:r>
      <w:r w:rsidRPr="00C67F50">
        <w:rPr>
          <w:rFonts w:asciiTheme="minorEastAsia" w:eastAsiaTheme="minorEastAsia" w:hAnsiTheme="minorEastAsia" w:hint="eastAsia"/>
        </w:rPr>
        <w:t>通所型サービスの提供に当たっては、利用者の介護予防に資するよう、利用者の心身の状況等を踏まえ、日常生活を営むために必要な支援を行うために、必要に応じて、介護計画を作成する。</w:t>
      </w:r>
    </w:p>
    <w:p w:rsidR="00837D31" w:rsidRPr="00C67F50" w:rsidRDefault="00837D31" w:rsidP="00C67F50">
      <w:pPr>
        <w:pStyle w:val="Default"/>
        <w:ind w:leftChars="98" w:left="446" w:hangingChars="100" w:hanging="240"/>
        <w:rPr>
          <w:rFonts w:asciiTheme="minorEastAsia" w:eastAsiaTheme="minorEastAsia" w:hAnsiTheme="minorEastAsia"/>
        </w:rPr>
      </w:pPr>
      <w:r w:rsidRPr="00C67F50">
        <w:rPr>
          <w:rFonts w:asciiTheme="minorEastAsia" w:eastAsiaTheme="minorEastAsia" w:hAnsiTheme="minorEastAsia"/>
        </w:rPr>
        <w:t xml:space="preserve">(2) </w:t>
      </w:r>
      <w:r w:rsidRPr="00C67F50">
        <w:rPr>
          <w:rFonts w:asciiTheme="minorEastAsia" w:eastAsiaTheme="minorEastAsia" w:hAnsiTheme="minorEastAsia" w:hint="eastAsia"/>
        </w:rPr>
        <w:t>通所型サービスの提供に当たっては、利用者のとのコミュニケーションを図るその他の方法により、利用者が主体的に事業に参加するよう適切に働きかけるものとする。</w:t>
      </w:r>
    </w:p>
    <w:p w:rsidR="00837D31" w:rsidRPr="00C67F50" w:rsidRDefault="00236DC2" w:rsidP="00C67F50">
      <w:pPr>
        <w:pStyle w:val="Default"/>
        <w:ind w:leftChars="98" w:left="446" w:hangingChars="100" w:hanging="240"/>
        <w:rPr>
          <w:rFonts w:asciiTheme="minorEastAsia" w:eastAsiaTheme="minorEastAsia" w:hAnsiTheme="minorEastAsia"/>
        </w:rPr>
      </w:pPr>
      <w:r w:rsidRPr="00C67F50">
        <w:rPr>
          <w:rFonts w:asciiTheme="minorEastAsia" w:eastAsiaTheme="minorEastAsia" w:hAnsiTheme="minorEastAsia"/>
        </w:rPr>
        <w:t>(</w:t>
      </w:r>
      <w:r w:rsidRPr="00C67F50">
        <w:rPr>
          <w:rFonts w:asciiTheme="minorEastAsia" w:eastAsiaTheme="minorEastAsia" w:hAnsiTheme="minorEastAsia" w:hint="eastAsia"/>
        </w:rPr>
        <w:t>3</w:t>
      </w:r>
      <w:r w:rsidR="00837D31" w:rsidRPr="00C67F50">
        <w:rPr>
          <w:rFonts w:asciiTheme="minorEastAsia" w:eastAsiaTheme="minorEastAsia" w:hAnsiTheme="minorEastAsia"/>
        </w:rPr>
        <w:t xml:space="preserve">) </w:t>
      </w:r>
      <w:r w:rsidR="00837D31" w:rsidRPr="00C67F50">
        <w:rPr>
          <w:rFonts w:asciiTheme="minorEastAsia" w:eastAsiaTheme="minorEastAsia" w:hAnsiTheme="minorEastAsia" w:hint="eastAsia"/>
        </w:rPr>
        <w:t>事業者は、自ら提供する通所型サービスの質の評価を行い、主治医又は歯科医師と連携を図りながら、常にサービスの質の向上を図るよう努めるものとする。</w:t>
      </w:r>
    </w:p>
    <w:p w:rsidR="00837D31" w:rsidRPr="00C67F50" w:rsidRDefault="00236DC2" w:rsidP="00C67F50">
      <w:pPr>
        <w:pStyle w:val="Default"/>
        <w:ind w:leftChars="98" w:left="326" w:hangingChars="50" w:hanging="120"/>
        <w:rPr>
          <w:rFonts w:asciiTheme="minorEastAsia" w:eastAsiaTheme="minorEastAsia" w:hAnsiTheme="minorEastAsia"/>
        </w:rPr>
      </w:pPr>
      <w:r w:rsidRPr="00C67F50">
        <w:rPr>
          <w:rFonts w:asciiTheme="minorEastAsia" w:eastAsiaTheme="minorEastAsia" w:hAnsiTheme="minorEastAsia"/>
        </w:rPr>
        <w:t>(</w:t>
      </w:r>
      <w:r w:rsidRPr="00C67F50">
        <w:rPr>
          <w:rFonts w:asciiTheme="minorEastAsia" w:eastAsiaTheme="minorEastAsia" w:hAnsiTheme="minorEastAsia" w:hint="eastAsia"/>
        </w:rPr>
        <w:t>4</w:t>
      </w:r>
      <w:r w:rsidR="00837D31" w:rsidRPr="00C67F50">
        <w:rPr>
          <w:rFonts w:asciiTheme="minorEastAsia" w:eastAsiaTheme="minorEastAsia" w:hAnsiTheme="minorEastAsia"/>
        </w:rPr>
        <w:t xml:space="preserve">) </w:t>
      </w:r>
      <w:r w:rsidR="00837D31" w:rsidRPr="00C67F50">
        <w:rPr>
          <w:rFonts w:asciiTheme="minorEastAsia" w:eastAsiaTheme="minorEastAsia" w:hAnsiTheme="minorEastAsia" w:hint="eastAsia"/>
        </w:rPr>
        <w:t>事業者は、通所型サービスの提供に当たって、介護技術の進歩にあわせた適切な介護予防が行われるよう配慮するものとする。</w:t>
      </w:r>
    </w:p>
    <w:p w:rsidR="00236DC2" w:rsidRPr="00C67F50" w:rsidRDefault="00236DC2" w:rsidP="00837D31">
      <w:pPr>
        <w:pStyle w:val="Default"/>
        <w:rPr>
          <w:rFonts w:asciiTheme="minorEastAsia" w:eastAsiaTheme="minorEastAsia" w:hAnsiTheme="minorEastAsia"/>
        </w:rPr>
      </w:pP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（利用料その他の費用の額）</w:t>
      </w:r>
    </w:p>
    <w:p w:rsidR="00837D31" w:rsidRPr="00C67F50" w:rsidRDefault="00236DC2"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第９</w:t>
      </w:r>
      <w:r w:rsidR="00837D31" w:rsidRPr="00C67F50">
        <w:rPr>
          <w:rFonts w:asciiTheme="minorEastAsia" w:eastAsiaTheme="minorEastAsia" w:hAnsiTheme="minorEastAsia" w:hint="eastAsia"/>
        </w:rPr>
        <w:t>条</w:t>
      </w:r>
      <w:r w:rsidRPr="00C67F50">
        <w:rPr>
          <w:rFonts w:asciiTheme="minorEastAsia" w:eastAsiaTheme="minorEastAsia" w:hAnsiTheme="minorEastAsia" w:hint="eastAsia"/>
        </w:rPr>
        <w:t xml:space="preserve">　</w:t>
      </w:r>
      <w:r w:rsidR="00837D31" w:rsidRPr="00C67F50">
        <w:rPr>
          <w:rFonts w:asciiTheme="minorEastAsia" w:eastAsiaTheme="minorEastAsia" w:hAnsiTheme="minorEastAsia" w:hint="eastAsia"/>
        </w:rPr>
        <w:t>通所型サービスの利用料は、</w:t>
      </w:r>
      <w:r w:rsidR="00190792" w:rsidRPr="00C67F50">
        <w:rPr>
          <w:rFonts w:asciiTheme="minorEastAsia" w:eastAsiaTheme="minorEastAsia" w:hAnsiTheme="minorEastAsia" w:hint="eastAsia"/>
        </w:rPr>
        <w:t>塩尻</w:t>
      </w:r>
      <w:r w:rsidR="00837D31" w:rsidRPr="00C67F50">
        <w:rPr>
          <w:rFonts w:asciiTheme="minorEastAsia" w:eastAsiaTheme="minorEastAsia" w:hAnsiTheme="minorEastAsia" w:hint="eastAsia"/>
        </w:rPr>
        <w:t>市が定める額とし、事業者が法定代理受領サービスを提供する場合には、利用者から本人負担分の支払いを受けるものとする。</w:t>
      </w:r>
    </w:p>
    <w:p w:rsidR="00837D31" w:rsidRPr="00C67F50" w:rsidRDefault="00837D31" w:rsidP="00C67F50">
      <w:pPr>
        <w:pStyle w:val="Default"/>
        <w:ind w:leftChars="100" w:left="450" w:hangingChars="100" w:hanging="240"/>
        <w:rPr>
          <w:rFonts w:asciiTheme="minorEastAsia" w:eastAsiaTheme="minorEastAsia" w:hAnsiTheme="minorEastAsia"/>
        </w:rPr>
      </w:pPr>
      <w:r w:rsidRPr="00C67F50">
        <w:rPr>
          <w:rFonts w:asciiTheme="minorEastAsia" w:eastAsiaTheme="minorEastAsia" w:hAnsiTheme="minorEastAsia" w:hint="eastAsia"/>
        </w:rPr>
        <w:t>２</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事業者は、前項に定める額のほか、次の各号に掲げる費用の支払いを受けるものとする。</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(1) </w:t>
      </w:r>
      <w:r w:rsidRPr="00C67F50">
        <w:rPr>
          <w:rFonts w:asciiTheme="minorEastAsia" w:eastAsiaTheme="minorEastAsia" w:hAnsiTheme="minorEastAsia" w:hint="eastAsia"/>
        </w:rPr>
        <w:t>おむつ代実費</w:t>
      </w:r>
    </w:p>
    <w:p w:rsidR="00837D31" w:rsidRPr="00C67F50" w:rsidRDefault="00837D31" w:rsidP="00C67F50">
      <w:pPr>
        <w:pStyle w:val="Default"/>
        <w:ind w:leftChars="100" w:left="450" w:hangingChars="100" w:hanging="240"/>
        <w:rPr>
          <w:rFonts w:asciiTheme="minorEastAsia" w:eastAsiaTheme="minorEastAsia" w:hAnsiTheme="minorEastAsia"/>
        </w:rPr>
      </w:pPr>
      <w:r w:rsidRPr="00C67F50">
        <w:rPr>
          <w:rFonts w:asciiTheme="minorEastAsia" w:eastAsiaTheme="minorEastAsia" w:hAnsiTheme="minorEastAsia"/>
        </w:rPr>
        <w:t>(</w:t>
      </w:r>
      <w:r w:rsidR="00C67F50">
        <w:rPr>
          <w:rFonts w:asciiTheme="minorEastAsia" w:eastAsiaTheme="minorEastAsia" w:hAnsiTheme="minorEastAsia" w:hint="eastAsia"/>
        </w:rPr>
        <w:t>2</w:t>
      </w:r>
      <w:r w:rsidRPr="00C67F50">
        <w:rPr>
          <w:rFonts w:asciiTheme="minorEastAsia" w:eastAsiaTheme="minorEastAsia" w:hAnsiTheme="minorEastAsia"/>
        </w:rPr>
        <w:t xml:space="preserve">) </w:t>
      </w:r>
      <w:r w:rsidRPr="00C67F50">
        <w:rPr>
          <w:rFonts w:asciiTheme="minorEastAsia" w:eastAsiaTheme="minorEastAsia" w:hAnsiTheme="minorEastAsia" w:hint="eastAsia"/>
        </w:rPr>
        <w:t>通所型サービスで提供されるサービスのうち、日常生活において通常必要となるものに係る費用であって、利用者に負担させることが適当と認められるもの</w:t>
      </w:r>
    </w:p>
    <w:p w:rsidR="00837D31" w:rsidRPr="00C67F50" w:rsidRDefault="00837D31" w:rsidP="00C67F50">
      <w:pPr>
        <w:pStyle w:val="Default"/>
        <w:ind w:firstLineChars="200" w:firstLine="480"/>
        <w:rPr>
          <w:rFonts w:asciiTheme="minorEastAsia" w:eastAsiaTheme="minorEastAsia" w:hAnsiTheme="minorEastAsia"/>
        </w:rPr>
      </w:pPr>
      <w:r w:rsidRPr="00C67F50">
        <w:rPr>
          <w:rFonts w:asciiTheme="minorEastAsia" w:eastAsiaTheme="minorEastAsia" w:hAnsiTheme="minorEastAsia" w:hint="eastAsia"/>
        </w:rPr>
        <w:t>ア</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利用者の希望により提供する日常生活に必要な身の回り品の費用実費</w:t>
      </w:r>
    </w:p>
    <w:p w:rsidR="00837D31" w:rsidRPr="00C67F50" w:rsidRDefault="00837D31" w:rsidP="00C67F50">
      <w:pPr>
        <w:pStyle w:val="Default"/>
        <w:ind w:firstLineChars="200" w:firstLine="480"/>
        <w:rPr>
          <w:rFonts w:asciiTheme="minorEastAsia" w:eastAsiaTheme="minorEastAsia" w:hAnsiTheme="minorEastAsia"/>
        </w:rPr>
      </w:pPr>
      <w:r w:rsidRPr="00C67F50">
        <w:rPr>
          <w:rFonts w:asciiTheme="minorEastAsia" w:eastAsiaTheme="minorEastAsia" w:hAnsiTheme="minorEastAsia" w:hint="eastAsia"/>
        </w:rPr>
        <w:t>イ</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利用者の希望により提供する日常生活に必要な教養娯楽費の費用実費</w:t>
      </w:r>
    </w:p>
    <w:p w:rsidR="00236DC2" w:rsidRPr="00C67F50" w:rsidRDefault="00236DC2" w:rsidP="00837D31">
      <w:pPr>
        <w:pStyle w:val="Default"/>
        <w:rPr>
          <w:rFonts w:asciiTheme="minorEastAsia" w:eastAsiaTheme="minorEastAsia" w:hAnsiTheme="minorEastAsia"/>
        </w:rPr>
      </w:pPr>
    </w:p>
    <w:p w:rsidR="00C67F50" w:rsidRDefault="00C67F50" w:rsidP="00837D31">
      <w:pPr>
        <w:pStyle w:val="Default"/>
        <w:rPr>
          <w:rFonts w:asciiTheme="minorEastAsia" w:eastAsiaTheme="minorEastAsia" w:hAnsiTheme="minorEastAsia"/>
        </w:rPr>
      </w:pP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lastRenderedPageBreak/>
        <w:t>（通常の事業の実施地域）</w:t>
      </w: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第</w:t>
      </w:r>
      <w:r w:rsidR="00921863" w:rsidRPr="00C67F50">
        <w:rPr>
          <w:rFonts w:asciiTheme="minorEastAsia" w:eastAsiaTheme="minorEastAsia" w:hAnsiTheme="minorEastAsia" w:hint="eastAsia"/>
        </w:rPr>
        <w:t>１０</w:t>
      </w:r>
      <w:r w:rsidRPr="00C67F50">
        <w:rPr>
          <w:rFonts w:asciiTheme="minorEastAsia" w:eastAsiaTheme="minorEastAsia" w:hAnsiTheme="minorEastAsia" w:hint="eastAsia"/>
        </w:rPr>
        <w:t>条</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通常の事業の実施地域は</w:t>
      </w:r>
      <w:r w:rsidR="00190792" w:rsidRPr="00C67F50">
        <w:rPr>
          <w:rFonts w:asciiTheme="minorEastAsia" w:eastAsiaTheme="minorEastAsia" w:hAnsiTheme="minorEastAsia" w:hint="eastAsia"/>
        </w:rPr>
        <w:t>塩尻</w:t>
      </w:r>
      <w:r w:rsidRPr="00C67F50">
        <w:rPr>
          <w:rFonts w:asciiTheme="minorEastAsia" w:eastAsiaTheme="minorEastAsia" w:hAnsiTheme="minorEastAsia" w:hint="eastAsia"/>
        </w:rPr>
        <w:t>市とする。</w:t>
      </w:r>
    </w:p>
    <w:p w:rsidR="00236DC2" w:rsidRPr="00C67F50" w:rsidRDefault="00236DC2" w:rsidP="00837D31">
      <w:pPr>
        <w:pStyle w:val="Default"/>
        <w:rPr>
          <w:rFonts w:asciiTheme="minorEastAsia" w:eastAsiaTheme="minorEastAsia" w:hAnsiTheme="minorEastAsia"/>
        </w:rPr>
      </w:pP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（サービス利用に当たっての留意事項）</w:t>
      </w: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第</w:t>
      </w:r>
      <w:r w:rsidR="00921863" w:rsidRPr="00C67F50">
        <w:rPr>
          <w:rFonts w:asciiTheme="minorEastAsia" w:eastAsiaTheme="minorEastAsia" w:hAnsiTheme="minorEastAsia" w:hint="eastAsia"/>
        </w:rPr>
        <w:t>１１</w:t>
      </w:r>
      <w:r w:rsidRPr="00C67F50">
        <w:rPr>
          <w:rFonts w:asciiTheme="minorEastAsia" w:eastAsiaTheme="minorEastAsia" w:hAnsiTheme="minorEastAsia" w:hint="eastAsia"/>
        </w:rPr>
        <w:t>条</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利用者は、次の各号に掲げる事項について遵守しなければならない。</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(1) </w:t>
      </w:r>
      <w:r w:rsidRPr="00C67F50">
        <w:rPr>
          <w:rFonts w:asciiTheme="minorEastAsia" w:eastAsiaTheme="minorEastAsia" w:hAnsiTheme="minorEastAsia" w:hint="eastAsia"/>
        </w:rPr>
        <w:t>利用者は、事業所内において政治活動又は宗教活動を行ってはならない。</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(2) </w:t>
      </w:r>
      <w:r w:rsidRPr="00C67F50">
        <w:rPr>
          <w:rFonts w:asciiTheme="minorEastAsia" w:eastAsiaTheme="minorEastAsia" w:hAnsiTheme="minorEastAsia" w:hint="eastAsia"/>
        </w:rPr>
        <w:t>利用者は、事業所に危険物を持ち込んではならない。</w:t>
      </w: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rPr>
        <w:t xml:space="preserve">(3) </w:t>
      </w:r>
      <w:r w:rsidRPr="00C67F50">
        <w:rPr>
          <w:rFonts w:asciiTheme="minorEastAsia" w:eastAsiaTheme="minorEastAsia" w:hAnsiTheme="minorEastAsia" w:hint="eastAsia"/>
        </w:rPr>
        <w:t>利用者の所持金その他貴重品は利用者自ら管理しなければならない。</w:t>
      </w:r>
    </w:p>
    <w:p w:rsidR="00FE718B" w:rsidRPr="00C67F50" w:rsidRDefault="00FE718B" w:rsidP="00837D31">
      <w:pPr>
        <w:pStyle w:val="Default"/>
        <w:rPr>
          <w:rFonts w:asciiTheme="minorEastAsia" w:eastAsiaTheme="minorEastAsia" w:hAnsiTheme="minorEastAsia"/>
        </w:rPr>
      </w:pP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（緊急時の対応等）</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第</w:t>
      </w:r>
      <w:r w:rsidR="00921863" w:rsidRPr="00C67F50">
        <w:rPr>
          <w:rFonts w:asciiTheme="minorEastAsia" w:eastAsiaTheme="minorEastAsia" w:hAnsiTheme="minorEastAsia" w:hint="eastAsia"/>
        </w:rPr>
        <w:t>１２</w:t>
      </w:r>
      <w:r w:rsidRPr="00C67F50">
        <w:rPr>
          <w:rFonts w:asciiTheme="minorEastAsia" w:eastAsiaTheme="minorEastAsia" w:hAnsiTheme="minorEastAsia" w:hint="eastAsia"/>
        </w:rPr>
        <w:t>条</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職員は、通所型サービスの提供中に利用者の体調や容体の急変、その他の緊急事態が生じたときには、速やかに主治医に連絡する等の必要な措置を講じるものとする。</w:t>
      </w:r>
    </w:p>
    <w:p w:rsidR="00236DC2" w:rsidRPr="00C67F50" w:rsidRDefault="00236DC2" w:rsidP="00837D31">
      <w:pPr>
        <w:pStyle w:val="Default"/>
        <w:rPr>
          <w:rFonts w:asciiTheme="minorEastAsia" w:eastAsiaTheme="minorEastAsia" w:hAnsiTheme="minorEastAsia"/>
        </w:rPr>
      </w:pP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（非常災害対策）</w:t>
      </w: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第</w:t>
      </w:r>
      <w:r w:rsidR="00921863" w:rsidRPr="00C67F50">
        <w:rPr>
          <w:rFonts w:asciiTheme="minorEastAsia" w:eastAsiaTheme="minorEastAsia" w:hAnsiTheme="minorEastAsia" w:hint="eastAsia"/>
        </w:rPr>
        <w:t>１３</w:t>
      </w:r>
      <w:r w:rsidRPr="00C67F50">
        <w:rPr>
          <w:rFonts w:asciiTheme="minorEastAsia" w:eastAsiaTheme="minorEastAsia" w:hAnsiTheme="minorEastAsia" w:hint="eastAsia"/>
        </w:rPr>
        <w:t>条</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事業者は、非常災害に関する具体的な対応計画を定めるものとする。</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２</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管理者又は防火管理者は、非常災害その他緊急時に備え、防火教育を含む総合訓練を地域の消防署の協力を得た上で、年２回以上実施するなど、利用者の安全に対して万全の備えを行うものとする。</w:t>
      </w:r>
    </w:p>
    <w:p w:rsidR="00E805F2" w:rsidRPr="00C67F50" w:rsidRDefault="00E805F2" w:rsidP="00837D31">
      <w:pPr>
        <w:pStyle w:val="Default"/>
        <w:rPr>
          <w:rFonts w:asciiTheme="minorEastAsia" w:eastAsiaTheme="minorEastAsia" w:hAnsiTheme="minorEastAsia"/>
        </w:rPr>
      </w:pPr>
    </w:p>
    <w:p w:rsidR="00236DC2" w:rsidRPr="00C67F50" w:rsidRDefault="00E805F2" w:rsidP="00837D31">
      <w:pPr>
        <w:pStyle w:val="Default"/>
        <w:rPr>
          <w:rFonts w:asciiTheme="minorEastAsia" w:eastAsiaTheme="minorEastAsia" w:hAnsiTheme="minorEastAsia"/>
        </w:rPr>
      </w:pPr>
      <w:r w:rsidRPr="00C67F50">
        <w:rPr>
          <w:rFonts w:asciiTheme="minorEastAsia" w:eastAsiaTheme="minorEastAsia" w:hAnsiTheme="minorEastAsia" w:hint="eastAsia"/>
        </w:rPr>
        <w:t>（衛生管理等）</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第</w:t>
      </w:r>
      <w:r w:rsidR="00921863" w:rsidRPr="00C67F50">
        <w:rPr>
          <w:rFonts w:asciiTheme="minorEastAsia" w:eastAsiaTheme="minorEastAsia" w:hAnsiTheme="minorEastAsia" w:hint="eastAsia"/>
        </w:rPr>
        <w:t>１４</w:t>
      </w:r>
      <w:r w:rsidRPr="00C67F50">
        <w:rPr>
          <w:rFonts w:asciiTheme="minorEastAsia" w:eastAsiaTheme="minorEastAsia" w:hAnsiTheme="minorEastAsia" w:hint="eastAsia"/>
        </w:rPr>
        <w:t>条</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事業者は、利用者の使用する施設、食器その他の設備又は飲用に供する水等について、衛生的な管理に努めるとともに、衛生上必要な措置を講じなければならない。</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２</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事業者は、事業所内において感染症の発生又はそのまん延の防止をするために、必要な措置を講じなければならない。</w:t>
      </w:r>
    </w:p>
    <w:p w:rsidR="00236DC2" w:rsidRPr="00C67F50" w:rsidRDefault="00236DC2" w:rsidP="00837D31">
      <w:pPr>
        <w:pStyle w:val="Default"/>
        <w:rPr>
          <w:rFonts w:asciiTheme="minorEastAsia" w:eastAsiaTheme="minorEastAsia" w:hAnsiTheme="minorEastAsia"/>
        </w:rPr>
      </w:pP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（事故発生時の対応）</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第</w:t>
      </w:r>
      <w:r w:rsidR="00921863" w:rsidRPr="00C67F50">
        <w:rPr>
          <w:rFonts w:asciiTheme="minorEastAsia" w:eastAsiaTheme="minorEastAsia" w:hAnsiTheme="minorEastAsia" w:hint="eastAsia"/>
        </w:rPr>
        <w:t>１５</w:t>
      </w:r>
      <w:r w:rsidRPr="00C67F50">
        <w:rPr>
          <w:rFonts w:asciiTheme="minorEastAsia" w:eastAsiaTheme="minorEastAsia" w:hAnsiTheme="minorEastAsia" w:hint="eastAsia"/>
        </w:rPr>
        <w:t>条</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事業者は、利用者に対する通所型サービスの提供により事故が発生した場合は、当該利用者の家族、介護支援専門員又は地域包括支援センター及び市町村等に連絡するとともに、必要な措置を講じなければならない。</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２</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前項の事故については、その状況及び事故に対する処置状況を記録しなければならない。</w:t>
      </w:r>
    </w:p>
    <w:p w:rsidR="00236DC2"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３</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事業者は、利用者に対する通所型サービスの提供により賠償すべき事故が発生した場合は、損害賠償を速やかに行うものとする。</w:t>
      </w:r>
    </w:p>
    <w:p w:rsidR="00190792" w:rsidRPr="00253112" w:rsidRDefault="00B211B8" w:rsidP="00C67F50">
      <w:pPr>
        <w:pStyle w:val="Default"/>
        <w:ind w:left="240" w:hangingChars="100" w:hanging="240"/>
        <w:rPr>
          <w:rFonts w:asciiTheme="minorEastAsia" w:eastAsiaTheme="minorEastAsia" w:hAnsiTheme="minorEastAsia"/>
          <w:color w:val="auto"/>
        </w:rPr>
      </w:pPr>
      <w:r w:rsidRPr="00253112">
        <w:rPr>
          <w:rFonts w:asciiTheme="minorEastAsia" w:eastAsiaTheme="minorEastAsia" w:hAnsiTheme="minorEastAsia" w:hint="eastAsia"/>
          <w:color w:val="auto"/>
        </w:rPr>
        <w:t>４　事業者は、利用者に対するサービス</w:t>
      </w:r>
      <w:r w:rsidR="00190792" w:rsidRPr="00253112">
        <w:rPr>
          <w:rFonts w:asciiTheme="minorEastAsia" w:eastAsiaTheme="minorEastAsia" w:hAnsiTheme="minorEastAsia" w:hint="eastAsia"/>
          <w:color w:val="auto"/>
        </w:rPr>
        <w:t>提供時の傷害保険料を負担する。</w:t>
      </w: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lastRenderedPageBreak/>
        <w:t>（苦情処理等）</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第</w:t>
      </w:r>
      <w:r w:rsidR="00921863" w:rsidRPr="00C67F50">
        <w:rPr>
          <w:rFonts w:asciiTheme="minorEastAsia" w:eastAsiaTheme="minorEastAsia" w:hAnsiTheme="minorEastAsia" w:hint="eastAsia"/>
        </w:rPr>
        <w:t>１６</w:t>
      </w:r>
      <w:r w:rsidRPr="00C67F50">
        <w:rPr>
          <w:rFonts w:asciiTheme="minorEastAsia" w:eastAsiaTheme="minorEastAsia" w:hAnsiTheme="minorEastAsia" w:hint="eastAsia"/>
        </w:rPr>
        <w:t>条</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事業者は、提供した通所型サービスに対する利用者又はその家族からの苦情に迅速かつ適切に対応するためその窓口を設置するものとする。</w:t>
      </w: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２</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前項の苦情を受けた場合には、当該苦情の内容等を記録しなければならない。</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３</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事業者は、介護保険法の規定により市町村等から文書の提出等を求められた場合は、速やかに協力をし、市町村等から指導又は助言を受けた場合は、当該指導又は助言に従って適切な改善を行うものとする。</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４</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事業者は、市町村等から改善報告の求めがあった場合は、改善内容を報告するものとする。</w:t>
      </w:r>
    </w:p>
    <w:p w:rsidR="00236DC2" w:rsidRPr="00C67F50" w:rsidRDefault="00236DC2" w:rsidP="00837D31">
      <w:pPr>
        <w:pStyle w:val="Default"/>
        <w:rPr>
          <w:rFonts w:asciiTheme="minorEastAsia" w:eastAsiaTheme="minorEastAsia" w:hAnsiTheme="minorEastAsia"/>
        </w:rPr>
      </w:pP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（秘密保持）</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第</w:t>
      </w:r>
      <w:r w:rsidR="00921863" w:rsidRPr="00C67F50">
        <w:rPr>
          <w:rFonts w:asciiTheme="minorEastAsia" w:eastAsiaTheme="minorEastAsia" w:hAnsiTheme="minorEastAsia" w:hint="eastAsia"/>
        </w:rPr>
        <w:t>１７</w:t>
      </w:r>
      <w:r w:rsidRPr="00C67F50">
        <w:rPr>
          <w:rFonts w:asciiTheme="minorEastAsia" w:eastAsiaTheme="minorEastAsia" w:hAnsiTheme="minorEastAsia" w:hint="eastAsia"/>
        </w:rPr>
        <w:t>条</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職員は、正当な理由無く、その業務上知り得た利用者又はその家族の秘密を漏らしてはならない。この秘密保持義務は、利用者との契約終了後も同様とする。</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２</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前項に定める秘密保持義務は、職員の離職後もその効力を有する旨を雇用契約書等に明記する。</w:t>
      </w:r>
    </w:p>
    <w:p w:rsidR="00837D31" w:rsidRPr="00C67F50" w:rsidRDefault="00837D31" w:rsidP="00C67F50">
      <w:pPr>
        <w:pStyle w:val="Default"/>
        <w:ind w:left="240" w:hangingChars="100" w:hanging="240"/>
        <w:rPr>
          <w:rFonts w:asciiTheme="minorEastAsia" w:eastAsiaTheme="minorEastAsia" w:hAnsiTheme="minorEastAsia"/>
        </w:rPr>
      </w:pPr>
      <w:r w:rsidRPr="00C67F50">
        <w:rPr>
          <w:rFonts w:asciiTheme="minorEastAsia" w:eastAsiaTheme="minorEastAsia" w:hAnsiTheme="minorEastAsia" w:hint="eastAsia"/>
        </w:rPr>
        <w:t>３</w:t>
      </w:r>
      <w:r w:rsidR="00236DC2" w:rsidRPr="00C67F50">
        <w:rPr>
          <w:rFonts w:asciiTheme="minorEastAsia" w:eastAsiaTheme="minorEastAsia" w:hAnsiTheme="minorEastAsia" w:hint="eastAsia"/>
        </w:rPr>
        <w:t xml:space="preserve">　</w:t>
      </w:r>
      <w:r w:rsidRPr="00C67F50">
        <w:rPr>
          <w:rFonts w:asciiTheme="minorEastAsia" w:eastAsiaTheme="minorEastAsia" w:hAnsiTheme="minorEastAsia" w:hint="eastAsia"/>
        </w:rPr>
        <w:t>事業者は、サービス担当者会議等で利用者及びその家族の個人情報等の秘密事項を使用する場合は、あらかじめ文書により、同意を得ておかなければならない。</w:t>
      </w:r>
    </w:p>
    <w:p w:rsidR="00236DC2" w:rsidRPr="00C67F50" w:rsidRDefault="00236DC2" w:rsidP="00837D31">
      <w:pPr>
        <w:pStyle w:val="Default"/>
        <w:rPr>
          <w:rFonts w:asciiTheme="minorEastAsia" w:eastAsiaTheme="minorEastAsia" w:hAnsiTheme="minorEastAsia"/>
        </w:rPr>
      </w:pPr>
    </w:p>
    <w:p w:rsidR="00837D31" w:rsidRPr="00C67F50" w:rsidRDefault="00837D31" w:rsidP="00837D31">
      <w:pPr>
        <w:pStyle w:val="Default"/>
        <w:rPr>
          <w:rFonts w:asciiTheme="minorEastAsia" w:eastAsiaTheme="minorEastAsia" w:hAnsiTheme="minorEastAsia"/>
        </w:rPr>
      </w:pPr>
      <w:r w:rsidRPr="00C67F50">
        <w:rPr>
          <w:rFonts w:asciiTheme="minorEastAsia" w:eastAsiaTheme="minorEastAsia" w:hAnsiTheme="minorEastAsia" w:hint="eastAsia"/>
        </w:rPr>
        <w:t>（記録の整備）</w:t>
      </w:r>
    </w:p>
    <w:p w:rsidR="004924B2" w:rsidRPr="004924B2" w:rsidRDefault="004924B2" w:rsidP="004924B2">
      <w:pPr>
        <w:autoSpaceDE w:val="0"/>
        <w:autoSpaceDN w:val="0"/>
        <w:adjustRightInd w:val="0"/>
        <w:ind w:left="240" w:hangingChars="100" w:hanging="240"/>
        <w:jc w:val="left"/>
        <w:rPr>
          <w:rFonts w:ascii="ＭＳ 明朝" w:eastAsia="ＭＳ 明朝" w:hAnsi="ＭＳ 明朝" w:cs="ＭＳ 明朝"/>
          <w:color w:val="000000"/>
          <w:kern w:val="0"/>
          <w:sz w:val="24"/>
          <w:szCs w:val="24"/>
        </w:rPr>
      </w:pPr>
      <w:r w:rsidRPr="004924B2">
        <w:rPr>
          <w:rFonts w:ascii="ＭＳ 明朝" w:eastAsia="ＭＳ 明朝" w:hAnsi="ＭＳ 明朝" w:cs="ＭＳ 明朝" w:hint="eastAsia"/>
          <w:color w:val="000000"/>
          <w:kern w:val="0"/>
          <w:sz w:val="24"/>
          <w:szCs w:val="24"/>
        </w:rPr>
        <w:t>第１８条　事業者は、従業者、設備、備品及び会計に関する諸記録を整備しておかなければならない。</w:t>
      </w:r>
    </w:p>
    <w:p w:rsidR="004924B2" w:rsidRPr="004924B2" w:rsidRDefault="004924B2" w:rsidP="004924B2">
      <w:pPr>
        <w:autoSpaceDE w:val="0"/>
        <w:autoSpaceDN w:val="0"/>
        <w:adjustRightInd w:val="0"/>
        <w:ind w:left="240" w:hangingChars="100" w:hanging="240"/>
        <w:jc w:val="left"/>
        <w:rPr>
          <w:rFonts w:ascii="ＭＳ 明朝" w:eastAsia="ＭＳ 明朝" w:hAnsi="ＭＳ 明朝" w:cs="ＭＳ 明朝"/>
          <w:color w:val="000000"/>
          <w:kern w:val="0"/>
          <w:sz w:val="24"/>
          <w:szCs w:val="24"/>
        </w:rPr>
      </w:pPr>
      <w:r w:rsidRPr="004924B2">
        <w:rPr>
          <w:rFonts w:ascii="ＭＳ 明朝" w:eastAsia="ＭＳ 明朝" w:hAnsi="ＭＳ 明朝" w:cs="ＭＳ 明朝" w:hint="eastAsia"/>
          <w:color w:val="000000"/>
          <w:kern w:val="0"/>
          <w:sz w:val="24"/>
          <w:szCs w:val="24"/>
        </w:rPr>
        <w:t>２　事業者は、利用者に対する通所型サービスの提供に関する各号に掲げる記録を整備し、その完結の日から２年間（第４号及び第５号の記録にあっては、５年間）保存しなければならない。</w:t>
      </w:r>
    </w:p>
    <w:p w:rsidR="004924B2" w:rsidRPr="004924B2" w:rsidRDefault="004924B2" w:rsidP="004924B2">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4924B2">
        <w:rPr>
          <w:rFonts w:ascii="ＭＳ 明朝" w:eastAsia="ＭＳ 明朝" w:hAnsi="ＭＳ 明朝" w:cs="ＭＳ 明朝"/>
          <w:color w:val="000000"/>
          <w:kern w:val="0"/>
          <w:sz w:val="24"/>
          <w:szCs w:val="24"/>
        </w:rPr>
        <w:t>(1)</w:t>
      </w:r>
      <w:r w:rsidRPr="004924B2">
        <w:rPr>
          <w:rFonts w:ascii="ＭＳ 明朝" w:eastAsia="ＭＳ 明朝" w:hAnsi="ＭＳ 明朝" w:cs="ＭＳ 明朝" w:hint="eastAsia"/>
          <w:color w:val="000000"/>
          <w:kern w:val="0"/>
          <w:sz w:val="24"/>
          <w:szCs w:val="24"/>
        </w:rPr>
        <w:t xml:space="preserve"> 介護予防計画　　　　</w:t>
      </w:r>
    </w:p>
    <w:p w:rsidR="004924B2" w:rsidRPr="004924B2" w:rsidRDefault="004924B2" w:rsidP="004924B2">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4924B2">
        <w:rPr>
          <w:rFonts w:ascii="ＭＳ 明朝" w:eastAsia="ＭＳ 明朝" w:hAnsi="ＭＳ 明朝" w:cs="ＭＳ 明朝"/>
          <w:color w:val="000000"/>
          <w:kern w:val="0"/>
          <w:sz w:val="24"/>
          <w:szCs w:val="24"/>
        </w:rPr>
        <w:t xml:space="preserve">(2) </w:t>
      </w:r>
      <w:r w:rsidRPr="004924B2">
        <w:rPr>
          <w:rFonts w:ascii="ＭＳ 明朝" w:eastAsia="ＭＳ 明朝" w:hAnsi="ＭＳ 明朝" w:cs="ＭＳ 明朝" w:hint="eastAsia"/>
          <w:color w:val="000000"/>
          <w:kern w:val="0"/>
          <w:sz w:val="24"/>
          <w:szCs w:val="24"/>
        </w:rPr>
        <w:t>提供したサービス内容等の記録</w:t>
      </w:r>
    </w:p>
    <w:p w:rsidR="004924B2" w:rsidRPr="004924B2" w:rsidRDefault="004924B2" w:rsidP="004924B2">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4924B2">
        <w:rPr>
          <w:rFonts w:ascii="ＭＳ 明朝" w:eastAsia="ＭＳ 明朝" w:hAnsi="ＭＳ 明朝" w:cs="ＭＳ 明朝"/>
          <w:color w:val="000000"/>
          <w:kern w:val="0"/>
          <w:sz w:val="24"/>
          <w:szCs w:val="24"/>
        </w:rPr>
        <w:t xml:space="preserve">(3) </w:t>
      </w:r>
      <w:r w:rsidRPr="004924B2">
        <w:rPr>
          <w:rFonts w:ascii="ＭＳ 明朝" w:eastAsia="ＭＳ 明朝" w:hAnsi="ＭＳ 明朝" w:cs="ＭＳ 明朝" w:hint="eastAsia"/>
          <w:color w:val="000000"/>
          <w:kern w:val="0"/>
          <w:sz w:val="24"/>
          <w:szCs w:val="24"/>
        </w:rPr>
        <w:t>利用者に関する市町村への報告等の記録</w:t>
      </w:r>
    </w:p>
    <w:p w:rsidR="004924B2" w:rsidRPr="004924B2" w:rsidRDefault="004924B2" w:rsidP="004924B2">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4924B2">
        <w:rPr>
          <w:rFonts w:ascii="ＭＳ 明朝" w:eastAsia="ＭＳ 明朝" w:hAnsi="ＭＳ 明朝" w:cs="ＭＳ 明朝"/>
          <w:color w:val="000000"/>
          <w:kern w:val="0"/>
          <w:sz w:val="24"/>
          <w:szCs w:val="24"/>
        </w:rPr>
        <w:t xml:space="preserve">(4) </w:t>
      </w:r>
      <w:r w:rsidRPr="004924B2">
        <w:rPr>
          <w:rFonts w:ascii="ＭＳ 明朝" w:eastAsia="ＭＳ 明朝" w:hAnsi="ＭＳ 明朝" w:cs="ＭＳ 明朝" w:hint="eastAsia"/>
          <w:color w:val="000000"/>
          <w:kern w:val="0"/>
          <w:sz w:val="24"/>
          <w:szCs w:val="24"/>
        </w:rPr>
        <w:t>苦情の内容等に関する記録</w:t>
      </w:r>
    </w:p>
    <w:p w:rsidR="004924B2" w:rsidRPr="004924B2" w:rsidRDefault="004924B2" w:rsidP="004924B2">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4924B2">
        <w:rPr>
          <w:rFonts w:ascii="ＭＳ 明朝" w:eastAsia="ＭＳ 明朝" w:hAnsi="ＭＳ 明朝" w:cs="ＭＳ 明朝"/>
          <w:color w:val="000000"/>
          <w:kern w:val="0"/>
          <w:sz w:val="24"/>
          <w:szCs w:val="24"/>
        </w:rPr>
        <w:t xml:space="preserve">(5) </w:t>
      </w:r>
      <w:r w:rsidRPr="004924B2">
        <w:rPr>
          <w:rFonts w:ascii="ＭＳ 明朝" w:eastAsia="ＭＳ 明朝" w:hAnsi="ＭＳ 明朝" w:cs="ＭＳ 明朝" w:hint="eastAsia"/>
          <w:color w:val="000000"/>
          <w:kern w:val="0"/>
          <w:sz w:val="24"/>
          <w:szCs w:val="24"/>
        </w:rPr>
        <w:t>事故の状況及び事故に対する処置状況の記録</w:t>
      </w:r>
    </w:p>
    <w:p w:rsidR="00837D31" w:rsidRPr="004924B2" w:rsidRDefault="00837D31" w:rsidP="00C67F50">
      <w:pPr>
        <w:pStyle w:val="Default"/>
        <w:ind w:left="240" w:hangingChars="100" w:hanging="240"/>
        <w:rPr>
          <w:rFonts w:asciiTheme="minorEastAsia" w:eastAsiaTheme="minorEastAsia" w:hAnsiTheme="minorEastAsia"/>
        </w:rPr>
      </w:pPr>
    </w:p>
    <w:p w:rsidR="00F93AEF" w:rsidRPr="00F93AEF" w:rsidRDefault="00F93AEF" w:rsidP="00F93AEF">
      <w:pPr>
        <w:ind w:left="240" w:hangingChars="100" w:hanging="240"/>
        <w:rPr>
          <w:rFonts w:ascii="Century" w:eastAsia="ＭＳ 明朝" w:hAnsi="Century" w:cs="Times New Roman"/>
          <w:sz w:val="24"/>
          <w:szCs w:val="20"/>
        </w:rPr>
      </w:pPr>
      <w:r w:rsidRPr="00F93AEF">
        <w:rPr>
          <w:rFonts w:ascii="Century" w:eastAsia="ＭＳ 明朝" w:hAnsi="Century" w:cs="Times New Roman" w:hint="eastAsia"/>
          <w:sz w:val="24"/>
          <w:szCs w:val="20"/>
        </w:rPr>
        <w:t>（事業の廃止又は休止の届出及び便宜の提供）</w:t>
      </w:r>
    </w:p>
    <w:p w:rsidR="00F93AEF" w:rsidRPr="00F93AEF" w:rsidRDefault="00F93AEF" w:rsidP="00F93AEF">
      <w:pPr>
        <w:ind w:left="240" w:hangingChars="100" w:hanging="240"/>
        <w:rPr>
          <w:rFonts w:ascii="Century" w:eastAsia="ＭＳ 明朝" w:hAnsi="Century" w:cs="Times New Roman"/>
          <w:sz w:val="24"/>
          <w:szCs w:val="20"/>
        </w:rPr>
      </w:pPr>
      <w:r>
        <w:rPr>
          <w:rFonts w:ascii="Century" w:eastAsia="ＭＳ 明朝" w:hAnsi="Century" w:cs="Times New Roman" w:hint="eastAsia"/>
          <w:sz w:val="24"/>
          <w:szCs w:val="20"/>
        </w:rPr>
        <w:t>第１９条　事業所は、事業を廃止し、又は休止しようとするとき</w:t>
      </w:r>
      <w:r w:rsidRPr="00F93AEF">
        <w:rPr>
          <w:rFonts w:ascii="Century" w:eastAsia="ＭＳ 明朝" w:hAnsi="Century" w:cs="Times New Roman" w:hint="eastAsia"/>
          <w:sz w:val="24"/>
          <w:szCs w:val="20"/>
        </w:rPr>
        <w:t>は、その廃止又は休止の日の１月前までに、次に掲げる事項を塩尻市へ届け出なければな</w:t>
      </w:r>
      <w:r w:rsidRPr="00F93AEF">
        <w:rPr>
          <w:rFonts w:ascii="Century" w:eastAsia="ＭＳ 明朝" w:hAnsi="Century" w:cs="Times New Roman" w:hint="eastAsia"/>
          <w:sz w:val="24"/>
          <w:szCs w:val="20"/>
        </w:rPr>
        <w:lastRenderedPageBreak/>
        <w:t>らない。</w:t>
      </w:r>
    </w:p>
    <w:p w:rsidR="00F93AEF" w:rsidRPr="00F93AEF" w:rsidRDefault="00F93AEF" w:rsidP="00F93AEF">
      <w:pPr>
        <w:ind w:left="240" w:hangingChars="100" w:hanging="240"/>
        <w:rPr>
          <w:rFonts w:ascii="Century" w:eastAsia="ＭＳ 明朝" w:hAnsi="Century" w:cs="Times New Roman"/>
          <w:sz w:val="24"/>
          <w:szCs w:val="20"/>
        </w:rPr>
      </w:pPr>
      <w:r w:rsidRPr="00F93AEF">
        <w:rPr>
          <w:rFonts w:ascii="Century" w:eastAsia="ＭＳ 明朝" w:hAnsi="Century" w:cs="Times New Roman" w:hint="eastAsia"/>
          <w:sz w:val="24"/>
          <w:szCs w:val="20"/>
        </w:rPr>
        <w:t>（１）廃止し、又は休止しようとする年月日</w:t>
      </w:r>
    </w:p>
    <w:p w:rsidR="00F93AEF" w:rsidRPr="00F93AEF" w:rsidRDefault="00F93AEF" w:rsidP="00F93AEF">
      <w:pPr>
        <w:ind w:left="240" w:hangingChars="100" w:hanging="240"/>
        <w:rPr>
          <w:rFonts w:ascii="Century" w:eastAsia="ＭＳ 明朝" w:hAnsi="Century" w:cs="Times New Roman"/>
          <w:sz w:val="24"/>
          <w:szCs w:val="20"/>
        </w:rPr>
      </w:pPr>
      <w:r w:rsidRPr="00F93AEF">
        <w:rPr>
          <w:rFonts w:ascii="Century" w:eastAsia="ＭＳ 明朝" w:hAnsi="Century" w:cs="Times New Roman" w:hint="eastAsia"/>
          <w:sz w:val="24"/>
          <w:szCs w:val="20"/>
        </w:rPr>
        <w:t>（２）廃止し、又は休止しようとする理由</w:t>
      </w:r>
    </w:p>
    <w:p w:rsidR="00F93AEF" w:rsidRPr="00F93AEF" w:rsidRDefault="00F93AEF" w:rsidP="00F93AEF">
      <w:pPr>
        <w:ind w:left="240" w:hangingChars="100" w:hanging="240"/>
        <w:rPr>
          <w:rFonts w:ascii="Century" w:eastAsia="ＭＳ 明朝" w:hAnsi="Century" w:cs="Times New Roman"/>
          <w:sz w:val="24"/>
          <w:szCs w:val="20"/>
        </w:rPr>
      </w:pPr>
      <w:r w:rsidRPr="00F93AEF">
        <w:rPr>
          <w:rFonts w:ascii="Century" w:eastAsia="ＭＳ 明朝" w:hAnsi="Century" w:cs="Times New Roman" w:hint="eastAsia"/>
          <w:sz w:val="24"/>
          <w:szCs w:val="20"/>
        </w:rPr>
        <w:t>（３）現に通所型サービスを受けている者に対する措置</w:t>
      </w:r>
    </w:p>
    <w:p w:rsidR="00F93AEF" w:rsidRPr="00F93AEF" w:rsidRDefault="00F93AEF" w:rsidP="00F93AEF">
      <w:pPr>
        <w:ind w:left="240" w:hangingChars="100" w:hanging="240"/>
        <w:rPr>
          <w:rFonts w:ascii="Century" w:eastAsia="ＭＳ 明朝" w:hAnsi="Century" w:cs="Times New Roman"/>
          <w:sz w:val="24"/>
          <w:szCs w:val="20"/>
        </w:rPr>
      </w:pPr>
      <w:r w:rsidRPr="00F93AEF">
        <w:rPr>
          <w:rFonts w:ascii="Century" w:eastAsia="ＭＳ 明朝" w:hAnsi="Century" w:cs="Times New Roman" w:hint="eastAsia"/>
          <w:sz w:val="24"/>
          <w:szCs w:val="20"/>
        </w:rPr>
        <w:t>（４）休止しようとする場合にあっては、休止の予定期間</w:t>
      </w:r>
    </w:p>
    <w:p w:rsidR="00236DC2" w:rsidRPr="00F93AEF" w:rsidRDefault="00236DC2" w:rsidP="00837D31">
      <w:pPr>
        <w:pStyle w:val="Default"/>
        <w:rPr>
          <w:rFonts w:asciiTheme="minorEastAsia" w:eastAsiaTheme="minorEastAsia" w:hAnsiTheme="minorEastAsia"/>
        </w:rPr>
      </w:pPr>
    </w:p>
    <w:p w:rsidR="00837D31" w:rsidRPr="00C67F50" w:rsidRDefault="00837D31" w:rsidP="00C67F50">
      <w:pPr>
        <w:pStyle w:val="Default"/>
        <w:ind w:firstLineChars="100" w:firstLine="240"/>
        <w:rPr>
          <w:rFonts w:asciiTheme="minorEastAsia" w:eastAsiaTheme="minorEastAsia" w:hAnsiTheme="minorEastAsia"/>
        </w:rPr>
      </w:pPr>
      <w:r w:rsidRPr="00C67F50">
        <w:rPr>
          <w:rFonts w:asciiTheme="minorEastAsia" w:eastAsiaTheme="minorEastAsia" w:hAnsiTheme="minorEastAsia" w:hint="eastAsia"/>
        </w:rPr>
        <w:t>附則</w:t>
      </w:r>
    </w:p>
    <w:p w:rsidR="00837D31" w:rsidRPr="00C67F50" w:rsidRDefault="000F5622" w:rsidP="00837D31">
      <w:pPr>
        <w:rPr>
          <w:rFonts w:asciiTheme="minorEastAsia" w:hAnsiTheme="minorEastAsia"/>
          <w:sz w:val="24"/>
          <w:szCs w:val="24"/>
        </w:rPr>
      </w:pPr>
      <w:r>
        <w:rPr>
          <w:rFonts w:asciiTheme="minorEastAsia" w:hAnsiTheme="minorEastAsia" w:hint="eastAsia"/>
          <w:sz w:val="24"/>
          <w:szCs w:val="24"/>
        </w:rPr>
        <w:t>この運営規程は</w:t>
      </w:r>
      <w:r w:rsidR="00837D31" w:rsidRPr="00C67F50">
        <w:rPr>
          <w:rFonts w:asciiTheme="minorEastAsia" w:hAnsiTheme="minorEastAsia" w:hint="eastAsia"/>
          <w:sz w:val="24"/>
          <w:szCs w:val="24"/>
        </w:rPr>
        <w:t>○○年○○月○○日から施行する。</w:t>
      </w:r>
    </w:p>
    <w:p w:rsidR="00FE718B" w:rsidRPr="00C67F50" w:rsidRDefault="00FE718B" w:rsidP="00837D31">
      <w:pPr>
        <w:rPr>
          <w:rFonts w:asciiTheme="minorEastAsia" w:hAnsiTheme="minorEastAsia"/>
          <w:sz w:val="24"/>
          <w:szCs w:val="24"/>
        </w:rPr>
      </w:pPr>
    </w:p>
    <w:p w:rsidR="00FE718B" w:rsidRPr="000F5622" w:rsidRDefault="00FE718B" w:rsidP="00335CC6">
      <w:pPr>
        <w:rPr>
          <w:rFonts w:asciiTheme="minorEastAsia" w:hAnsiTheme="minorEastAsia"/>
          <w:color w:val="FF0000"/>
          <w:sz w:val="24"/>
          <w:szCs w:val="24"/>
        </w:rPr>
      </w:pPr>
      <w:bookmarkStart w:id="0" w:name="_GoBack"/>
      <w:bookmarkEnd w:id="0"/>
    </w:p>
    <w:sectPr w:rsidR="00FE718B" w:rsidRPr="000F56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68" w:rsidRDefault="006D7F68" w:rsidP="003D7B55">
      <w:r>
        <w:separator/>
      </w:r>
    </w:p>
  </w:endnote>
  <w:endnote w:type="continuationSeparator" w:id="0">
    <w:p w:rsidR="006D7F68" w:rsidRDefault="006D7F68" w:rsidP="003D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68" w:rsidRDefault="006D7F68" w:rsidP="003D7B55">
      <w:r>
        <w:separator/>
      </w:r>
    </w:p>
  </w:footnote>
  <w:footnote w:type="continuationSeparator" w:id="0">
    <w:p w:rsidR="006D7F68" w:rsidRDefault="006D7F68" w:rsidP="003D7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32D6"/>
    <w:multiLevelType w:val="hybridMultilevel"/>
    <w:tmpl w:val="590207AC"/>
    <w:lvl w:ilvl="0" w:tplc="10A86A3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F664E4"/>
    <w:multiLevelType w:val="hybridMultilevel"/>
    <w:tmpl w:val="0D3AB5A8"/>
    <w:lvl w:ilvl="0" w:tplc="7E6A2184">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31"/>
    <w:rsid w:val="000402D1"/>
    <w:rsid w:val="000F5622"/>
    <w:rsid w:val="00190792"/>
    <w:rsid w:val="00236DC2"/>
    <w:rsid w:val="00253112"/>
    <w:rsid w:val="00335CC6"/>
    <w:rsid w:val="00394333"/>
    <w:rsid w:val="003D7B55"/>
    <w:rsid w:val="004924B2"/>
    <w:rsid w:val="006B036E"/>
    <w:rsid w:val="006D7F68"/>
    <w:rsid w:val="00776594"/>
    <w:rsid w:val="00837D31"/>
    <w:rsid w:val="00921863"/>
    <w:rsid w:val="00B211B8"/>
    <w:rsid w:val="00C67F50"/>
    <w:rsid w:val="00E805F2"/>
    <w:rsid w:val="00F50AE0"/>
    <w:rsid w:val="00F93AEF"/>
    <w:rsid w:val="00FE7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7D3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D7B55"/>
    <w:pPr>
      <w:tabs>
        <w:tab w:val="center" w:pos="4252"/>
        <w:tab w:val="right" w:pos="8504"/>
      </w:tabs>
      <w:snapToGrid w:val="0"/>
    </w:pPr>
  </w:style>
  <w:style w:type="character" w:customStyle="1" w:styleId="a4">
    <w:name w:val="ヘッダー (文字)"/>
    <w:basedOn w:val="a0"/>
    <w:link w:val="a3"/>
    <w:uiPriority w:val="99"/>
    <w:rsid w:val="003D7B55"/>
  </w:style>
  <w:style w:type="paragraph" w:styleId="a5">
    <w:name w:val="footer"/>
    <w:basedOn w:val="a"/>
    <w:link w:val="a6"/>
    <w:uiPriority w:val="99"/>
    <w:unhideWhenUsed/>
    <w:rsid w:val="003D7B55"/>
    <w:pPr>
      <w:tabs>
        <w:tab w:val="center" w:pos="4252"/>
        <w:tab w:val="right" w:pos="8504"/>
      </w:tabs>
      <w:snapToGrid w:val="0"/>
    </w:pPr>
  </w:style>
  <w:style w:type="character" w:customStyle="1" w:styleId="a6">
    <w:name w:val="フッター (文字)"/>
    <w:basedOn w:val="a0"/>
    <w:link w:val="a5"/>
    <w:uiPriority w:val="99"/>
    <w:rsid w:val="003D7B55"/>
  </w:style>
  <w:style w:type="paragraph" w:styleId="a7">
    <w:name w:val="List Paragraph"/>
    <w:basedOn w:val="a"/>
    <w:uiPriority w:val="34"/>
    <w:qFormat/>
    <w:rsid w:val="00FE718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7D3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D7B55"/>
    <w:pPr>
      <w:tabs>
        <w:tab w:val="center" w:pos="4252"/>
        <w:tab w:val="right" w:pos="8504"/>
      </w:tabs>
      <w:snapToGrid w:val="0"/>
    </w:pPr>
  </w:style>
  <w:style w:type="character" w:customStyle="1" w:styleId="a4">
    <w:name w:val="ヘッダー (文字)"/>
    <w:basedOn w:val="a0"/>
    <w:link w:val="a3"/>
    <w:uiPriority w:val="99"/>
    <w:rsid w:val="003D7B55"/>
  </w:style>
  <w:style w:type="paragraph" w:styleId="a5">
    <w:name w:val="footer"/>
    <w:basedOn w:val="a"/>
    <w:link w:val="a6"/>
    <w:uiPriority w:val="99"/>
    <w:unhideWhenUsed/>
    <w:rsid w:val="003D7B55"/>
    <w:pPr>
      <w:tabs>
        <w:tab w:val="center" w:pos="4252"/>
        <w:tab w:val="right" w:pos="8504"/>
      </w:tabs>
      <w:snapToGrid w:val="0"/>
    </w:pPr>
  </w:style>
  <w:style w:type="character" w:customStyle="1" w:styleId="a6">
    <w:name w:val="フッター (文字)"/>
    <w:basedOn w:val="a0"/>
    <w:link w:val="a5"/>
    <w:uiPriority w:val="99"/>
    <w:rsid w:val="003D7B55"/>
  </w:style>
  <w:style w:type="paragraph" w:styleId="a7">
    <w:name w:val="List Paragraph"/>
    <w:basedOn w:val="a"/>
    <w:uiPriority w:val="34"/>
    <w:qFormat/>
    <w:rsid w:val="00FE7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寺平　真也</dc:creator>
  <cp:keywords/>
  <dc:description/>
  <cp:lastModifiedBy>ta1526</cp:lastModifiedBy>
  <cp:revision>17</cp:revision>
  <cp:lastPrinted>2016-11-07T04:58:00Z</cp:lastPrinted>
  <dcterms:created xsi:type="dcterms:W3CDTF">2016-02-23T04:46:00Z</dcterms:created>
  <dcterms:modified xsi:type="dcterms:W3CDTF">2019-05-07T04:39:00Z</dcterms:modified>
</cp:coreProperties>
</file>