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2DD3" w14:textId="3C2F64C6" w:rsidR="00D920D5" w:rsidRPr="00D920D5" w:rsidRDefault="00AA230A" w:rsidP="00D920D5">
      <w:pPr>
        <w:rPr>
          <w:rFonts w:asciiTheme="minorEastAsia" w:eastAsiaTheme="minorEastAsia" w:hAnsiTheme="minorEastAsia" w:cs="Meiryo UI"/>
          <w:sz w:val="21"/>
          <w:szCs w:val="21"/>
          <w:lang w:eastAsia="zh-CN"/>
        </w:rPr>
      </w:pPr>
      <w:r w:rsidRPr="00D920D5">
        <w:rPr>
          <w:rFonts w:asciiTheme="minorEastAsia" w:eastAsiaTheme="minorEastAsia" w:hAnsiTheme="minorEastAsia" w:cs="Meiryo UI"/>
          <w:sz w:val="21"/>
          <w:szCs w:val="21"/>
          <w:lang w:eastAsia="zh-CN"/>
        </w:rPr>
        <w:t>様式</w:t>
      </w:r>
      <w:r w:rsidR="00BD39AA">
        <w:rPr>
          <w:rFonts w:asciiTheme="minorEastAsia" w:eastAsiaTheme="minorEastAsia" w:hAnsiTheme="minorEastAsia" w:cs="Meiryo UI" w:hint="eastAsia"/>
          <w:sz w:val="21"/>
          <w:szCs w:val="21"/>
          <w:lang w:eastAsia="zh-CN"/>
        </w:rPr>
        <w:t>12</w:t>
      </w:r>
    </w:p>
    <w:p w14:paraId="0A14B0A7" w14:textId="0597EABE" w:rsidR="00CD3511" w:rsidRDefault="00BD39AA" w:rsidP="00CD3511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>市内</w:t>
      </w:r>
      <w:r w:rsidR="008C2579">
        <w:rPr>
          <w:rFonts w:asciiTheme="minorEastAsia" w:eastAsiaTheme="minorEastAsia" w:hAnsiTheme="minorEastAsia" w:cs="Meiryo UI" w:hint="eastAsia"/>
          <w:b/>
          <w:sz w:val="28"/>
          <w:szCs w:val="28"/>
        </w:rPr>
        <w:t>工事</w:t>
      </w: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>発注</w:t>
      </w:r>
      <w:r w:rsidR="008C2579">
        <w:rPr>
          <w:rFonts w:asciiTheme="minorEastAsia" w:eastAsiaTheme="minorEastAsia" w:hAnsiTheme="minorEastAsia" w:cs="Meiryo UI" w:hint="eastAsia"/>
          <w:b/>
          <w:sz w:val="28"/>
          <w:szCs w:val="28"/>
        </w:rPr>
        <w:t>又は市内調達</w:t>
      </w: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>一覧表</w:t>
      </w:r>
    </w:p>
    <w:p w14:paraId="09BA0CC2" w14:textId="77777777" w:rsidR="009376C3" w:rsidRPr="00CD3511" w:rsidRDefault="009376C3" w:rsidP="00CD3511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</w:p>
    <w:tbl>
      <w:tblPr>
        <w:tblW w:w="962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54"/>
        <w:gridCol w:w="3119"/>
        <w:gridCol w:w="6054"/>
      </w:tblGrid>
      <w:tr w:rsidR="00CD3511" w:rsidRPr="00F359F5" w14:paraId="5EE89C2A" w14:textId="77777777" w:rsidTr="008C2579">
        <w:trPr>
          <w:trHeight w:val="2272"/>
        </w:trPr>
        <w:tc>
          <w:tcPr>
            <w:tcW w:w="96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2BE7A" w14:textId="77777777" w:rsidR="00CD3511" w:rsidRPr="00D920D5" w:rsidRDefault="00CD3511" w:rsidP="00CD3511">
            <w:pPr>
              <w:contextualSpacing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D920D5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（記入内容）</w:t>
            </w:r>
          </w:p>
          <w:p w14:paraId="2CB2120F" w14:textId="7AF3680F" w:rsidR="00CD3511" w:rsidRPr="00D920D5" w:rsidRDefault="00CD3511" w:rsidP="00CD3511">
            <w:pPr>
              <w:ind w:firstLineChars="100" w:firstLine="219"/>
              <w:contextualSpacing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技術審査に係る提案書における【テーマ１】業務実施体制・地域経済への貢献について、別紙２「審査基準及び配点</w:t>
            </w:r>
            <w:r w:rsidR="000617AA" w:rsidRPr="00A22B16">
              <w:rPr>
                <w:rFonts w:asciiTheme="minorEastAsia" w:eastAsiaTheme="minorEastAsia" w:hAnsiTheme="minorEastAsia" w:cs="Meiryo UI" w:hint="eastAsia"/>
                <w:color w:val="000000" w:themeColor="text1"/>
                <w:sz w:val="21"/>
                <w:szCs w:val="21"/>
              </w:rPr>
              <w:t>表</w:t>
            </w: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」表２（１）オ　地域経済への貢献 のうち市内工事発注又は市内調達の具体的な予定内容について</w:t>
            </w:r>
            <w:r w:rsidRPr="00D920D5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該当する</w:t>
            </w: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項目</w:t>
            </w:r>
            <w:r w:rsidRPr="00D920D5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を記入してください。</w:t>
            </w: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予定</w:t>
            </w:r>
            <w:r w:rsidRPr="00D920D5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がない場合は、該当項目の「2</w:t>
            </w: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業者名</w:t>
            </w:r>
            <w:r w:rsidRPr="00D920D5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」「</w:t>
            </w: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3内容（工種・職種・材料等）</w:t>
            </w:r>
            <w:r w:rsidRPr="00D920D5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」に「なし」と記入して提出してください。</w:t>
            </w:r>
          </w:p>
          <w:p w14:paraId="3159D90D" w14:textId="690B402B" w:rsidR="000557AF" w:rsidRPr="00CD3511" w:rsidRDefault="00CD3511" w:rsidP="008C2579">
            <w:pPr>
              <w:ind w:firstLineChars="100" w:firstLine="219"/>
              <w:jc w:val="left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なお</w:t>
            </w:r>
            <w:r w:rsidRPr="00D920D5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様式8-2～8-5技術審査に係る提案書（内容）において、</w:t>
            </w:r>
            <w:r w:rsidRPr="00D36721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発注先等となる市内企業等の企業・団体の社名は記載しないものと</w:t>
            </w: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します。</w:t>
            </w:r>
          </w:p>
        </w:tc>
      </w:tr>
      <w:tr w:rsidR="000557AF" w:rsidRPr="00F359F5" w14:paraId="797D51FF" w14:textId="77777777" w:rsidTr="000557AF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4D97523F" w14:textId="737C5CAD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 番号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11A2A03D" w14:textId="02017F25" w:rsidR="00CD3511" w:rsidRPr="00F359F5" w:rsidRDefault="00CD3511" w:rsidP="00CD35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 業者名</w:t>
            </w: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26E9FC35" w14:textId="584BB412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3 内容（工種・職種・材料等）</w:t>
            </w:r>
          </w:p>
        </w:tc>
      </w:tr>
      <w:tr w:rsidR="00CD3511" w:rsidRPr="00F359F5" w14:paraId="0686AFFC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BF8E2F" w14:textId="77777777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BE864D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332106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3511" w:rsidRPr="00F359F5" w14:paraId="44322072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1A10FD" w14:textId="77777777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0AADD4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BB517F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3511" w:rsidRPr="00F359F5" w14:paraId="4342EEA7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138ECE" w14:textId="77777777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5A430F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CB8891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3511" w:rsidRPr="00F359F5" w14:paraId="65E1EF32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CA5D8C" w14:textId="77777777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73BEBD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954AA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3511" w:rsidRPr="00F359F5" w14:paraId="6AFCE2D7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A25185" w14:textId="77777777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E1490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07A976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3511" w:rsidRPr="00F359F5" w14:paraId="72C2B6EE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973D2F" w14:textId="77777777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2D6EA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CBBA9C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3511" w:rsidRPr="00F359F5" w14:paraId="33208429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F0B482" w14:textId="77777777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49B65E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E61781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57AF" w:rsidRPr="00F359F5" w14:paraId="58547269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33F0F1" w14:textId="77777777" w:rsidR="000557AF" w:rsidRPr="00F359F5" w:rsidRDefault="000557AF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AF3673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C8BF01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57AF" w:rsidRPr="00F359F5" w14:paraId="74773B24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14A27C" w14:textId="77777777" w:rsidR="000557AF" w:rsidRPr="00F359F5" w:rsidRDefault="000557AF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AA589F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16A2FA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57AF" w:rsidRPr="00F359F5" w14:paraId="43E4B080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28E50" w14:textId="77777777" w:rsidR="000557AF" w:rsidRPr="00F359F5" w:rsidRDefault="000557AF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A72E6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86A13F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57AF" w:rsidRPr="00F359F5" w14:paraId="57F26729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53E456" w14:textId="77777777" w:rsidR="000557AF" w:rsidRPr="00F359F5" w:rsidRDefault="000557AF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6B75CF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935360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57AF" w:rsidRPr="00F359F5" w14:paraId="025ADE8C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EE2D5C" w14:textId="77777777" w:rsidR="000557AF" w:rsidRPr="00F359F5" w:rsidRDefault="000557AF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4F2AA4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23B81B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57AF" w:rsidRPr="00F359F5" w14:paraId="0E5638C9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184259" w14:textId="77777777" w:rsidR="000557AF" w:rsidRPr="00F359F5" w:rsidRDefault="000557AF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B657F5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5913B7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57AF" w:rsidRPr="00F359F5" w14:paraId="7A4C0419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CD40AD" w14:textId="77777777" w:rsidR="000557AF" w:rsidRPr="00F359F5" w:rsidRDefault="000557AF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36F588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761D3A" w14:textId="77777777" w:rsidR="000557AF" w:rsidRPr="00F359F5" w:rsidRDefault="000557AF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3511" w:rsidRPr="00F359F5" w14:paraId="7B4DF0CE" w14:textId="77777777" w:rsidTr="000557AF">
        <w:trPr>
          <w:trHeight w:val="56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7AD9A3" w14:textId="77777777" w:rsidR="00CD3511" w:rsidRPr="00F359F5" w:rsidRDefault="00CD3511" w:rsidP="002A3FA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FBF34B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B15D1D" w14:textId="77777777" w:rsidR="00CD3511" w:rsidRPr="00F359F5" w:rsidRDefault="00CD3511" w:rsidP="00CD351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24505A7" w14:textId="77777777" w:rsidR="000557AF" w:rsidRDefault="000557AF" w:rsidP="000557AF">
      <w:pPr>
        <w:snapToGrid w:val="0"/>
        <w:rPr>
          <w:rFonts w:asciiTheme="minorEastAsia" w:eastAsiaTheme="minorEastAsia" w:hAnsiTheme="minorEastAsia"/>
          <w:sz w:val="20"/>
          <w:szCs w:val="20"/>
        </w:rPr>
      </w:pPr>
    </w:p>
    <w:p w14:paraId="0B497926" w14:textId="59A81192" w:rsidR="00D920D5" w:rsidRPr="00CB46A1" w:rsidRDefault="000557AF" w:rsidP="000557AF">
      <w:pPr>
        <w:snapToGrid w:val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注１</w:t>
      </w:r>
      <w:r w:rsidR="00D920D5" w:rsidRPr="00CB46A1">
        <w:rPr>
          <w:rFonts w:asciiTheme="minorEastAsia" w:eastAsiaTheme="minorEastAsia" w:hAnsiTheme="minorEastAsia" w:hint="eastAsia"/>
          <w:sz w:val="20"/>
          <w:szCs w:val="20"/>
        </w:rPr>
        <w:t>）</w:t>
      </w:r>
      <w:r>
        <w:rPr>
          <w:rFonts w:asciiTheme="minorEastAsia" w:eastAsiaTheme="minorEastAsia" w:hAnsiTheme="minorEastAsia" w:hint="eastAsia"/>
          <w:sz w:val="20"/>
          <w:szCs w:val="20"/>
        </w:rPr>
        <w:t>行が不足する場合は、適宜増やしてください。</w:t>
      </w:r>
    </w:p>
    <w:p w14:paraId="0A10ECF7" w14:textId="77777777" w:rsidR="000557AF" w:rsidRPr="000557AF" w:rsidRDefault="000557AF" w:rsidP="000557AF">
      <w:pPr>
        <w:rPr>
          <w:rFonts w:asciiTheme="minorEastAsia" w:eastAsiaTheme="minorEastAsia" w:hAnsiTheme="minorEastAsia" w:cs="Meiryo UI"/>
          <w:sz w:val="21"/>
          <w:szCs w:val="21"/>
        </w:rPr>
      </w:pPr>
    </w:p>
    <w:p w14:paraId="55C835F4" w14:textId="77777777" w:rsidR="000557AF" w:rsidRPr="000557AF" w:rsidRDefault="000557AF" w:rsidP="000557AF">
      <w:pPr>
        <w:rPr>
          <w:rFonts w:asciiTheme="minorEastAsia" w:eastAsiaTheme="minorEastAsia" w:hAnsiTheme="minorEastAsia" w:cs="Meiryo UI"/>
          <w:sz w:val="21"/>
          <w:szCs w:val="21"/>
        </w:rPr>
      </w:pPr>
    </w:p>
    <w:p w14:paraId="0601C0C8" w14:textId="77777777" w:rsidR="000557AF" w:rsidRPr="000557AF" w:rsidRDefault="000557AF" w:rsidP="000557AF">
      <w:pPr>
        <w:rPr>
          <w:rFonts w:asciiTheme="minorEastAsia" w:eastAsiaTheme="minorEastAsia" w:hAnsiTheme="minorEastAsia" w:cs="Meiryo UI"/>
          <w:sz w:val="21"/>
          <w:szCs w:val="21"/>
        </w:rPr>
      </w:pPr>
    </w:p>
    <w:p w14:paraId="12371AA5" w14:textId="77777777" w:rsidR="000557AF" w:rsidRPr="000557AF" w:rsidRDefault="000557AF" w:rsidP="000557AF">
      <w:pPr>
        <w:jc w:val="center"/>
        <w:rPr>
          <w:rFonts w:asciiTheme="minorEastAsia" w:eastAsiaTheme="minorEastAsia" w:hAnsiTheme="minorEastAsia" w:cs="Meiryo UI"/>
          <w:sz w:val="21"/>
          <w:szCs w:val="21"/>
        </w:rPr>
      </w:pPr>
    </w:p>
    <w:sectPr w:rsidR="000557AF" w:rsidRPr="000557AF" w:rsidSect="00844383">
      <w:pgSz w:w="11906" w:h="16838" w:code="9"/>
      <w:pgMar w:top="1134" w:right="1134" w:bottom="680" w:left="1134" w:header="851" w:footer="567" w:gutter="0"/>
      <w:cols w:space="720"/>
      <w:formProt w:val="0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3705" w14:textId="77777777" w:rsidR="0056529F" w:rsidRDefault="0056529F" w:rsidP="000B6126">
      <w:r>
        <w:separator/>
      </w:r>
    </w:p>
  </w:endnote>
  <w:endnote w:type="continuationSeparator" w:id="0">
    <w:p w14:paraId="6ACAE1AF" w14:textId="77777777" w:rsidR="0056529F" w:rsidRDefault="0056529F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74CD" w14:textId="77777777" w:rsidR="0056529F" w:rsidRDefault="0056529F" w:rsidP="000B6126">
      <w:r>
        <w:separator/>
      </w:r>
    </w:p>
  </w:footnote>
  <w:footnote w:type="continuationSeparator" w:id="0">
    <w:p w14:paraId="14D41227" w14:textId="77777777" w:rsidR="0056529F" w:rsidRDefault="0056529F" w:rsidP="000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44A"/>
    <w:multiLevelType w:val="hybridMultilevel"/>
    <w:tmpl w:val="7BB41F8A"/>
    <w:lvl w:ilvl="0" w:tplc="0192AEEE">
      <w:start w:val="1"/>
      <w:numFmt w:val="decimalFullWidth"/>
      <w:lvlText w:val="注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0803097B"/>
    <w:multiLevelType w:val="hybridMultilevel"/>
    <w:tmpl w:val="5CD004D8"/>
    <w:lvl w:ilvl="0" w:tplc="B1A6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9E65B4"/>
    <w:multiLevelType w:val="hybridMultilevel"/>
    <w:tmpl w:val="884087A4"/>
    <w:lvl w:ilvl="0" w:tplc="7C7C4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071C49"/>
    <w:multiLevelType w:val="hybridMultilevel"/>
    <w:tmpl w:val="5238AFF4"/>
    <w:lvl w:ilvl="0" w:tplc="D5022E42">
      <w:start w:val="1"/>
      <w:numFmt w:val="decimalFullWidth"/>
      <w:lvlText w:val="注%1）"/>
      <w:lvlJc w:val="left"/>
      <w:pPr>
        <w:ind w:left="830" w:hanging="7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4" w15:restartNumberingAfterBreak="0">
    <w:nsid w:val="2D4028BE"/>
    <w:multiLevelType w:val="hybridMultilevel"/>
    <w:tmpl w:val="06EC0CC4"/>
    <w:lvl w:ilvl="0" w:tplc="07BAE0E8">
      <w:start w:val="1"/>
      <w:numFmt w:val="decimalFullWidth"/>
      <w:lvlText w:val="注%1）"/>
      <w:lvlJc w:val="left"/>
      <w:pPr>
        <w:ind w:left="830" w:hanging="7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5" w15:restartNumberingAfterBreak="0">
    <w:nsid w:val="37946F13"/>
    <w:multiLevelType w:val="hybridMultilevel"/>
    <w:tmpl w:val="78B2D848"/>
    <w:lvl w:ilvl="0" w:tplc="B0F64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13D7418"/>
    <w:multiLevelType w:val="hybridMultilevel"/>
    <w:tmpl w:val="50E24814"/>
    <w:lvl w:ilvl="0" w:tplc="4DE25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2052715">
    <w:abstractNumId w:val="6"/>
  </w:num>
  <w:num w:numId="2" w16cid:durableId="1272472856">
    <w:abstractNumId w:val="2"/>
  </w:num>
  <w:num w:numId="3" w16cid:durableId="1668753003">
    <w:abstractNumId w:val="1"/>
  </w:num>
  <w:num w:numId="4" w16cid:durableId="1136021010">
    <w:abstractNumId w:val="5"/>
  </w:num>
  <w:num w:numId="5" w16cid:durableId="80372768">
    <w:abstractNumId w:val="3"/>
  </w:num>
  <w:num w:numId="6" w16cid:durableId="1556892561">
    <w:abstractNumId w:val="0"/>
  </w:num>
  <w:num w:numId="7" w16cid:durableId="1593468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49"/>
  <w:drawingGridVerticalSpacing w:val="37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87"/>
    <w:rsid w:val="00002059"/>
    <w:rsid w:val="00023474"/>
    <w:rsid w:val="00052EDB"/>
    <w:rsid w:val="000557AF"/>
    <w:rsid w:val="000617AA"/>
    <w:rsid w:val="00071D49"/>
    <w:rsid w:val="000730E7"/>
    <w:rsid w:val="000918CC"/>
    <w:rsid w:val="00092C32"/>
    <w:rsid w:val="00097943"/>
    <w:rsid w:val="000B5955"/>
    <w:rsid w:val="000B6126"/>
    <w:rsid w:val="000C3A19"/>
    <w:rsid w:val="000C5C07"/>
    <w:rsid w:val="000F45E2"/>
    <w:rsid w:val="00124EB1"/>
    <w:rsid w:val="002030C4"/>
    <w:rsid w:val="00222082"/>
    <w:rsid w:val="002448E0"/>
    <w:rsid w:val="002616AA"/>
    <w:rsid w:val="002B1D78"/>
    <w:rsid w:val="0030098D"/>
    <w:rsid w:val="003167B0"/>
    <w:rsid w:val="00333FD5"/>
    <w:rsid w:val="00347F80"/>
    <w:rsid w:val="00357838"/>
    <w:rsid w:val="003761CB"/>
    <w:rsid w:val="00394EFA"/>
    <w:rsid w:val="003D5C4A"/>
    <w:rsid w:val="003F1E56"/>
    <w:rsid w:val="0042232A"/>
    <w:rsid w:val="00491C8A"/>
    <w:rsid w:val="00495DDA"/>
    <w:rsid w:val="004A3D03"/>
    <w:rsid w:val="004C7E50"/>
    <w:rsid w:val="004F7426"/>
    <w:rsid w:val="0052255E"/>
    <w:rsid w:val="00523DD1"/>
    <w:rsid w:val="0056096D"/>
    <w:rsid w:val="0056529F"/>
    <w:rsid w:val="00575C99"/>
    <w:rsid w:val="00585D20"/>
    <w:rsid w:val="00593DE5"/>
    <w:rsid w:val="005B487D"/>
    <w:rsid w:val="005C7AAA"/>
    <w:rsid w:val="005F6B7C"/>
    <w:rsid w:val="00607DA1"/>
    <w:rsid w:val="00642D29"/>
    <w:rsid w:val="00670B03"/>
    <w:rsid w:val="00693FF6"/>
    <w:rsid w:val="00695147"/>
    <w:rsid w:val="00697DA9"/>
    <w:rsid w:val="006A42EF"/>
    <w:rsid w:val="006B29D1"/>
    <w:rsid w:val="006D23FE"/>
    <w:rsid w:val="006F3609"/>
    <w:rsid w:val="00732E6D"/>
    <w:rsid w:val="0074628A"/>
    <w:rsid w:val="00766A4D"/>
    <w:rsid w:val="0077115C"/>
    <w:rsid w:val="0077162B"/>
    <w:rsid w:val="007D210F"/>
    <w:rsid w:val="007D4DF8"/>
    <w:rsid w:val="00802F58"/>
    <w:rsid w:val="00811925"/>
    <w:rsid w:val="00844383"/>
    <w:rsid w:val="00867EBB"/>
    <w:rsid w:val="00871AFE"/>
    <w:rsid w:val="00882639"/>
    <w:rsid w:val="008C1577"/>
    <w:rsid w:val="008C2579"/>
    <w:rsid w:val="008E1492"/>
    <w:rsid w:val="008E774A"/>
    <w:rsid w:val="008F0E08"/>
    <w:rsid w:val="009162DD"/>
    <w:rsid w:val="00930AB4"/>
    <w:rsid w:val="009376C3"/>
    <w:rsid w:val="00964DBC"/>
    <w:rsid w:val="00966690"/>
    <w:rsid w:val="00966E36"/>
    <w:rsid w:val="009902D4"/>
    <w:rsid w:val="009949A7"/>
    <w:rsid w:val="009B5125"/>
    <w:rsid w:val="009C74DF"/>
    <w:rsid w:val="009D29AC"/>
    <w:rsid w:val="009D5BD0"/>
    <w:rsid w:val="009F7B37"/>
    <w:rsid w:val="00A16A71"/>
    <w:rsid w:val="00A22B16"/>
    <w:rsid w:val="00A30907"/>
    <w:rsid w:val="00A33144"/>
    <w:rsid w:val="00A5013C"/>
    <w:rsid w:val="00A627FA"/>
    <w:rsid w:val="00A771AA"/>
    <w:rsid w:val="00AA230A"/>
    <w:rsid w:val="00AB6B69"/>
    <w:rsid w:val="00B05EA2"/>
    <w:rsid w:val="00B10DAC"/>
    <w:rsid w:val="00B11815"/>
    <w:rsid w:val="00B22378"/>
    <w:rsid w:val="00B833A5"/>
    <w:rsid w:val="00BB62E5"/>
    <w:rsid w:val="00BC6D0E"/>
    <w:rsid w:val="00BD39AA"/>
    <w:rsid w:val="00BF04C6"/>
    <w:rsid w:val="00BF2758"/>
    <w:rsid w:val="00BF424C"/>
    <w:rsid w:val="00BF6BA6"/>
    <w:rsid w:val="00C0498D"/>
    <w:rsid w:val="00C22CBC"/>
    <w:rsid w:val="00C31EBC"/>
    <w:rsid w:val="00C43401"/>
    <w:rsid w:val="00C534A1"/>
    <w:rsid w:val="00C74A89"/>
    <w:rsid w:val="00C923F4"/>
    <w:rsid w:val="00C97FE5"/>
    <w:rsid w:val="00CA5517"/>
    <w:rsid w:val="00CB23F6"/>
    <w:rsid w:val="00CB46A1"/>
    <w:rsid w:val="00CD3511"/>
    <w:rsid w:val="00CD4FEA"/>
    <w:rsid w:val="00CF79F6"/>
    <w:rsid w:val="00D17FBF"/>
    <w:rsid w:val="00D211FB"/>
    <w:rsid w:val="00D36721"/>
    <w:rsid w:val="00D46BB6"/>
    <w:rsid w:val="00D47787"/>
    <w:rsid w:val="00D47B18"/>
    <w:rsid w:val="00D60812"/>
    <w:rsid w:val="00D6129C"/>
    <w:rsid w:val="00D65161"/>
    <w:rsid w:val="00D75568"/>
    <w:rsid w:val="00D86B2C"/>
    <w:rsid w:val="00D91C5A"/>
    <w:rsid w:val="00D920D5"/>
    <w:rsid w:val="00D92297"/>
    <w:rsid w:val="00DC1A18"/>
    <w:rsid w:val="00E063C5"/>
    <w:rsid w:val="00E214E7"/>
    <w:rsid w:val="00E41E66"/>
    <w:rsid w:val="00E5139C"/>
    <w:rsid w:val="00E55D29"/>
    <w:rsid w:val="00EB4CF8"/>
    <w:rsid w:val="00ED7EA9"/>
    <w:rsid w:val="00F15312"/>
    <w:rsid w:val="00F17E97"/>
    <w:rsid w:val="00F359F5"/>
    <w:rsid w:val="00F406C2"/>
    <w:rsid w:val="00F63FBD"/>
    <w:rsid w:val="00F644EE"/>
    <w:rsid w:val="00F8105F"/>
    <w:rsid w:val="00FA5E72"/>
    <w:rsid w:val="00FD3F38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8D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1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annotation reference"/>
    <w:basedOn w:val="a0"/>
    <w:uiPriority w:val="99"/>
    <w:qFormat/>
    <w:rPr>
      <w:sz w:val="18"/>
      <w:szCs w:val="18"/>
    </w:rPr>
  </w:style>
  <w:style w:type="character" w:customStyle="1" w:styleId="a6">
    <w:name w:val="コメント文字列 (文字)"/>
    <w:basedOn w:val="a0"/>
    <w:uiPriority w:val="99"/>
    <w:qFormat/>
  </w:style>
  <w:style w:type="character" w:customStyle="1" w:styleId="a7">
    <w:name w:val="コメント内容 (文字)"/>
    <w:basedOn w:val="a6"/>
    <w:uiPriority w:val="99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link w:val="aa"/>
    <w:pPr>
      <w:spacing w:after="140" w:line="288" w:lineRule="auto"/>
    </w:pPr>
  </w:style>
  <w:style w:type="paragraph" w:styleId="ab">
    <w:name w:val="List"/>
    <w:basedOn w:val="a9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d">
    <w:name w:val="header"/>
    <w:basedOn w:val="a"/>
    <w:link w:val="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10"/>
    <w:uiPriority w:val="99"/>
    <w:pPr>
      <w:tabs>
        <w:tab w:val="center" w:pos="4252"/>
        <w:tab w:val="right" w:pos="8504"/>
      </w:tabs>
      <w:snapToGrid w:val="0"/>
    </w:pPr>
  </w:style>
  <w:style w:type="paragraph" w:styleId="af">
    <w:name w:val="annotation text"/>
    <w:basedOn w:val="a"/>
    <w:uiPriority w:val="99"/>
    <w:qFormat/>
    <w:pPr>
      <w:jc w:val="left"/>
    </w:pPr>
  </w:style>
  <w:style w:type="paragraph" w:styleId="af0">
    <w:name w:val="annotation subject"/>
    <w:basedOn w:val="af"/>
    <w:uiPriority w:val="99"/>
    <w:qFormat/>
    <w:rPr>
      <w:b/>
      <w:bCs/>
    </w:rPr>
  </w:style>
  <w:style w:type="paragraph" w:styleId="af1">
    <w:name w:val="Balloon Text"/>
    <w:basedOn w:val="a"/>
    <w:link w:val="11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2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D920D5"/>
    <w:rPr>
      <w:rFonts w:eastAsia="游明朝" w:cs="Meiryo UI"/>
    </w:rPr>
  </w:style>
  <w:style w:type="character" w:customStyle="1" w:styleId="aa">
    <w:name w:val="本文 (文字)"/>
    <w:basedOn w:val="a0"/>
    <w:link w:val="a9"/>
    <w:rsid w:val="00D920D5"/>
    <w:rPr>
      <w:rFonts w:ascii="ＭＳ 明朝" w:eastAsia="ＭＳ 明朝"/>
      <w:sz w:val="24"/>
    </w:rPr>
  </w:style>
  <w:style w:type="paragraph" w:styleId="af3">
    <w:name w:val="List Paragraph"/>
    <w:basedOn w:val="a"/>
    <w:qFormat/>
    <w:rsid w:val="00D920D5"/>
    <w:pPr>
      <w:ind w:left="840"/>
    </w:pPr>
    <w:rPr>
      <w:rFonts w:ascii="游明朝" w:eastAsia="游明朝"/>
      <w:sz w:val="21"/>
    </w:rPr>
  </w:style>
  <w:style w:type="character" w:customStyle="1" w:styleId="11">
    <w:name w:val="吹き出し (文字)1"/>
    <w:basedOn w:val="a0"/>
    <w:link w:val="af1"/>
    <w:rsid w:val="00D920D5"/>
    <w:rPr>
      <w:rFonts w:ascii="游ゴシック Light" w:eastAsia="游ゴシック Light" w:hAnsi="游ゴシック Light"/>
      <w:sz w:val="18"/>
      <w:szCs w:val="18"/>
    </w:rPr>
  </w:style>
  <w:style w:type="character" w:customStyle="1" w:styleId="1">
    <w:name w:val="ヘッダー (文字)1"/>
    <w:basedOn w:val="a0"/>
    <w:link w:val="ad"/>
    <w:rsid w:val="00D920D5"/>
    <w:rPr>
      <w:rFonts w:ascii="ＭＳ 明朝" w:eastAsia="ＭＳ 明朝"/>
      <w:sz w:val="24"/>
    </w:rPr>
  </w:style>
  <w:style w:type="character" w:customStyle="1" w:styleId="10">
    <w:name w:val="フッター (文字)1"/>
    <w:basedOn w:val="a0"/>
    <w:link w:val="ae"/>
    <w:uiPriority w:val="99"/>
    <w:rsid w:val="00D920D5"/>
    <w:rPr>
      <w:rFonts w:ascii="ＭＳ 明朝" w:eastAsia="ＭＳ 明朝"/>
      <w:sz w:val="24"/>
    </w:rPr>
  </w:style>
  <w:style w:type="paragraph" w:styleId="af4">
    <w:name w:val="Revision"/>
    <w:hidden/>
    <w:uiPriority w:val="99"/>
    <w:semiHidden/>
    <w:rsid w:val="00D920D5"/>
    <w:rPr>
      <w:rFonts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A469-8CC3-44C0-8238-A944F85A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2025-05-25T22:04:00Z</dcterms:created>
  <dcterms:modified xsi:type="dcterms:W3CDTF">2025-10-23T07:57:00Z</dcterms:modified>
  <dc:language/>
</cp:coreProperties>
</file>